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8A" w:rsidRPr="00BF060D" w:rsidRDefault="000D412D" w:rsidP="000B464F">
      <w:pPr>
        <w:pStyle w:val="ad"/>
        <w:spacing w:before="36" w:after="36"/>
        <w:jc w:val="center"/>
        <w:rPr>
          <w:rFonts w:ascii="仿宋" w:eastAsia="仿宋" w:hAnsi="仿宋" w:cs="仿宋"/>
          <w:b/>
          <w:bCs/>
          <w:sz w:val="36"/>
          <w:szCs w:val="36"/>
        </w:rPr>
      </w:pPr>
      <w:r>
        <w:rPr>
          <w:rFonts w:ascii="仿宋" w:eastAsia="仿宋" w:hAnsi="仿宋" w:cs="仿宋" w:hint="eastAsia"/>
          <w:b/>
          <w:bCs/>
          <w:sz w:val="36"/>
          <w:lang w:val="zh-CN"/>
        </w:rPr>
        <w:t>项目编号：</w:t>
      </w:r>
      <w:r w:rsidR="00BF060D" w:rsidRPr="00BF060D">
        <w:rPr>
          <w:rFonts w:ascii="仿宋" w:eastAsia="仿宋" w:hAnsi="仿宋" w:cs="仿宋_GB2312" w:hint="eastAsia"/>
          <w:b/>
          <w:bCs/>
          <w:sz w:val="36"/>
          <w:szCs w:val="36"/>
        </w:rPr>
        <w:t>RXZYYYFZFCG2023020101</w:t>
      </w:r>
    </w:p>
    <w:p w:rsidR="001C7D8A" w:rsidRDefault="001C7D8A">
      <w:pPr>
        <w:widowControl/>
        <w:jc w:val="center"/>
        <w:textAlignment w:val="center"/>
        <w:rPr>
          <w:rFonts w:ascii="仿宋" w:eastAsia="仿宋" w:hAnsi="仿宋" w:cs="仿宋"/>
          <w:b/>
          <w:sz w:val="36"/>
        </w:rPr>
      </w:pPr>
    </w:p>
    <w:p w:rsidR="001C7D8A" w:rsidRDefault="000D412D" w:rsidP="000B464F">
      <w:pPr>
        <w:widowControl/>
        <w:jc w:val="center"/>
        <w:textAlignment w:val="center"/>
        <w:rPr>
          <w:rFonts w:ascii="仿宋" w:eastAsia="仿宋" w:hAnsi="仿宋" w:cs="仿宋"/>
          <w:b/>
          <w:sz w:val="36"/>
        </w:rPr>
      </w:pPr>
      <w:r>
        <w:rPr>
          <w:rFonts w:ascii="仿宋" w:eastAsia="仿宋" w:hAnsi="仿宋" w:cs="仿宋" w:hint="eastAsia"/>
          <w:b/>
          <w:sz w:val="36"/>
        </w:rPr>
        <w:t>荣县中医医院</w:t>
      </w:r>
      <w:r w:rsidR="00492800">
        <w:rPr>
          <w:rFonts w:ascii="仿宋" w:eastAsia="仿宋" w:hAnsi="仿宋" w:cs="仿宋" w:hint="eastAsia"/>
          <w:b/>
          <w:sz w:val="36"/>
        </w:rPr>
        <w:t>支气管</w:t>
      </w:r>
      <w:r w:rsidR="00CF545A">
        <w:rPr>
          <w:rFonts w:ascii="仿宋" w:eastAsia="仿宋" w:hAnsi="仿宋" w:cs="仿宋" w:hint="eastAsia"/>
          <w:b/>
          <w:sz w:val="36"/>
        </w:rPr>
        <w:t>、鼻咽喉电子内窥镜系统</w:t>
      </w: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bCs/>
          <w:kern w:val="0"/>
          <w:sz w:val="36"/>
        </w:rPr>
        <w:t>采购项目</w:t>
      </w:r>
    </w:p>
    <w:p w:rsidR="001C7D8A" w:rsidRDefault="001C7D8A">
      <w:pPr>
        <w:widowControl/>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磋</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商</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文</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件</w:t>
      </w:r>
    </w:p>
    <w:p w:rsidR="001C7D8A" w:rsidRDefault="001C7D8A">
      <w:pPr>
        <w:ind w:firstLineChars="200" w:firstLine="723"/>
        <w:rPr>
          <w:rFonts w:ascii="仿宋" w:eastAsia="仿宋" w:hAnsi="仿宋" w:cs="仿宋"/>
          <w:b/>
          <w:sz w:val="36"/>
        </w:rPr>
      </w:pPr>
    </w:p>
    <w:p w:rsidR="001C7D8A" w:rsidRDefault="001C7D8A">
      <w:pPr>
        <w:pStyle w:val="a0"/>
        <w:ind w:firstLineChars="200" w:firstLine="723"/>
        <w:rPr>
          <w:rFonts w:ascii="仿宋" w:eastAsia="仿宋" w:hAnsi="仿宋" w:cs="仿宋"/>
          <w:b/>
          <w:sz w:val="36"/>
        </w:rPr>
      </w:pPr>
    </w:p>
    <w:p w:rsidR="001C7D8A" w:rsidRDefault="001C7D8A">
      <w:pPr>
        <w:rPr>
          <w:rFonts w:ascii="仿宋" w:eastAsia="仿宋" w:hAnsi="仿宋"/>
          <w:sz w:val="36"/>
        </w:rPr>
      </w:pPr>
    </w:p>
    <w:p w:rsidR="001C7D8A" w:rsidRDefault="000D412D">
      <w:pPr>
        <w:jc w:val="center"/>
        <w:rPr>
          <w:rFonts w:ascii="仿宋" w:eastAsia="仿宋" w:hAnsi="仿宋" w:cs="仿宋"/>
          <w:b/>
          <w:sz w:val="36"/>
        </w:rPr>
      </w:pPr>
      <w:r>
        <w:rPr>
          <w:rFonts w:ascii="仿宋" w:eastAsia="仿宋" w:hAnsi="仿宋" w:cs="仿宋" w:hint="eastAsia"/>
          <w:b/>
          <w:bCs/>
          <w:sz w:val="36"/>
        </w:rPr>
        <w:t>采购人：荣县中医医院</w:t>
      </w:r>
    </w:p>
    <w:p w:rsidR="001C7D8A" w:rsidRDefault="001C7D8A">
      <w:pPr>
        <w:ind w:firstLineChars="200" w:firstLine="720"/>
        <w:rPr>
          <w:rFonts w:ascii="仿宋" w:eastAsia="仿宋" w:hAnsi="仿宋" w:cs="仿宋"/>
          <w:sz w:val="36"/>
        </w:rPr>
      </w:pPr>
    </w:p>
    <w:p w:rsidR="001C7D8A" w:rsidRDefault="001C7D8A">
      <w:pPr>
        <w:ind w:firstLineChars="200" w:firstLine="720"/>
        <w:rPr>
          <w:rFonts w:ascii="仿宋" w:eastAsia="仿宋" w:hAnsi="仿宋" w:cs="仿宋"/>
          <w:sz w:val="36"/>
        </w:rPr>
      </w:pPr>
    </w:p>
    <w:p w:rsidR="001C7D8A" w:rsidRDefault="00492800">
      <w:pPr>
        <w:pStyle w:val="a0"/>
        <w:ind w:firstLineChars="200" w:firstLine="720"/>
        <w:jc w:val="center"/>
        <w:rPr>
          <w:rFonts w:ascii="仿宋" w:eastAsia="仿宋" w:hAnsi="仿宋" w:cs="仿宋"/>
          <w:sz w:val="36"/>
        </w:rPr>
      </w:pPr>
      <w:r>
        <w:rPr>
          <w:rFonts w:ascii="仿宋" w:eastAsia="仿宋" w:hAnsi="仿宋" w:cs="仿宋"/>
          <w:sz w:val="36"/>
        </w:rPr>
        <w:t>202</w:t>
      </w:r>
      <w:r>
        <w:rPr>
          <w:rFonts w:ascii="仿宋" w:eastAsia="仿宋" w:hAnsi="仿宋" w:cs="仿宋" w:hint="eastAsia"/>
          <w:sz w:val="36"/>
        </w:rPr>
        <w:t>3</w:t>
      </w:r>
      <w:r w:rsidR="000D412D">
        <w:rPr>
          <w:rFonts w:ascii="仿宋" w:eastAsia="仿宋" w:hAnsi="仿宋" w:cs="仿宋"/>
          <w:sz w:val="36"/>
        </w:rPr>
        <w:t>-0</w:t>
      </w:r>
      <w:r>
        <w:rPr>
          <w:rFonts w:ascii="仿宋" w:eastAsia="仿宋" w:hAnsi="仿宋" w:cs="仿宋" w:hint="eastAsia"/>
          <w:sz w:val="36"/>
        </w:rPr>
        <w:t>2</w:t>
      </w:r>
      <w:r w:rsidR="000D412D">
        <w:rPr>
          <w:rFonts w:ascii="仿宋" w:eastAsia="仿宋" w:hAnsi="仿宋" w:cs="仿宋"/>
          <w:sz w:val="36"/>
        </w:rPr>
        <w:t>-</w:t>
      </w:r>
      <w:r w:rsidR="00D27175">
        <w:rPr>
          <w:rFonts w:ascii="仿宋" w:eastAsia="仿宋" w:hAnsi="仿宋" w:cs="仿宋" w:hint="eastAsia"/>
          <w:sz w:val="36"/>
        </w:rPr>
        <w:t>02</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spacing w:line="480" w:lineRule="auto"/>
        <w:ind w:firstLineChars="200" w:firstLine="562"/>
        <w:jc w:val="center"/>
        <w:rPr>
          <w:rFonts w:ascii="仿宋" w:eastAsia="仿宋" w:hAnsi="仿宋" w:cs="仿宋"/>
          <w:b/>
          <w:bCs/>
          <w:sz w:val="28"/>
        </w:rPr>
      </w:pPr>
      <w:r>
        <w:rPr>
          <w:rFonts w:ascii="仿宋" w:eastAsia="仿宋" w:hAnsi="仿宋" w:cs="仿宋" w:hint="eastAsia"/>
          <w:b/>
          <w:bCs/>
          <w:sz w:val="28"/>
        </w:rPr>
        <w:t>目  录</w:t>
      </w:r>
    </w:p>
    <w:p w:rsidR="001C7D8A" w:rsidRDefault="001C7D8A"/>
    <w:p w:rsidR="001C7D8A" w:rsidRDefault="00A14A98">
      <w:pPr>
        <w:pStyle w:val="1"/>
        <w:tabs>
          <w:tab w:val="right" w:leader="dot" w:pos="8300"/>
        </w:tabs>
        <w:spacing w:line="720" w:lineRule="auto"/>
        <w:jc w:val="center"/>
        <w:rPr>
          <w:rFonts w:ascii="仿宋" w:eastAsia="仿宋" w:hAnsi="仿宋"/>
          <w:noProof/>
          <w:sz w:val="28"/>
        </w:rPr>
      </w:pPr>
      <w:r>
        <w:rPr>
          <w:rFonts w:ascii="仿宋" w:eastAsia="仿宋" w:hAnsi="仿宋" w:cs="仿宋" w:hint="eastAsia"/>
          <w:sz w:val="24"/>
        </w:rPr>
        <w:fldChar w:fldCharType="begin"/>
      </w:r>
      <w:r w:rsidR="000D412D">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30888" w:history="1">
        <w:r w:rsidR="000D412D">
          <w:rPr>
            <w:rFonts w:ascii="仿宋" w:eastAsia="仿宋" w:hAnsi="仿宋" w:cs="仿宋" w:hint="eastAsia"/>
            <w:bCs/>
            <w:noProof/>
            <w:sz w:val="28"/>
          </w:rPr>
          <w:t>第一部分 磋商邀请</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_Toc30888 </w:instrText>
        </w:r>
        <w:r>
          <w:rPr>
            <w:rFonts w:ascii="仿宋" w:eastAsia="仿宋" w:hAnsi="仿宋"/>
            <w:noProof/>
            <w:sz w:val="28"/>
          </w:rPr>
          <w:fldChar w:fldCharType="separate"/>
        </w:r>
        <w:r w:rsidR="00D27175">
          <w:rPr>
            <w:rFonts w:ascii="仿宋" w:eastAsia="仿宋" w:hAnsi="仿宋"/>
            <w:noProof/>
            <w:sz w:val="28"/>
          </w:rPr>
          <w:t>3</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27866" w:history="1">
        <w:r w:rsidR="000D412D">
          <w:rPr>
            <w:rFonts w:ascii="仿宋" w:eastAsia="仿宋" w:hAnsi="仿宋" w:cs="仿宋" w:hint="eastAsia"/>
            <w:bCs/>
            <w:noProof/>
            <w:sz w:val="28"/>
          </w:rPr>
          <w:t>第二部分 供应商须知</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_Toc27866 </w:instrText>
        </w:r>
        <w:r>
          <w:rPr>
            <w:rFonts w:ascii="仿宋" w:eastAsia="仿宋" w:hAnsi="仿宋"/>
            <w:noProof/>
            <w:sz w:val="28"/>
          </w:rPr>
          <w:fldChar w:fldCharType="separate"/>
        </w:r>
        <w:r w:rsidR="00D27175">
          <w:rPr>
            <w:rFonts w:ascii="仿宋" w:eastAsia="仿宋" w:hAnsi="仿宋"/>
            <w:noProof/>
            <w:sz w:val="28"/>
          </w:rPr>
          <w:t>5</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11090" w:history="1">
        <w:r w:rsidR="000D412D">
          <w:rPr>
            <w:rFonts w:ascii="仿宋" w:eastAsia="仿宋" w:hAnsi="仿宋" w:cs="仿宋" w:hint="eastAsia"/>
            <w:bCs/>
            <w:noProof/>
            <w:sz w:val="28"/>
          </w:rPr>
          <w:t>第三部分 资格要求证明材料</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_Toc11090 </w:instrText>
        </w:r>
        <w:r>
          <w:rPr>
            <w:rFonts w:ascii="仿宋" w:eastAsia="仿宋" w:hAnsi="仿宋"/>
            <w:noProof/>
            <w:sz w:val="28"/>
          </w:rPr>
          <w:fldChar w:fldCharType="separate"/>
        </w:r>
        <w:r w:rsidR="00D27175">
          <w:rPr>
            <w:rFonts w:ascii="仿宋" w:eastAsia="仿宋" w:hAnsi="仿宋"/>
            <w:noProof/>
            <w:sz w:val="28"/>
          </w:rPr>
          <w:t>8</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27566" w:history="1">
        <w:r w:rsidR="000D412D">
          <w:rPr>
            <w:rFonts w:ascii="仿宋" w:eastAsia="仿宋" w:hAnsi="仿宋" w:cs="仿宋" w:hint="eastAsia"/>
            <w:bCs/>
            <w:noProof/>
            <w:sz w:val="28"/>
          </w:rPr>
          <w:t>第四部分 采购项目技术、服务要求及其他商务要求</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_Toc27566 </w:instrText>
        </w:r>
        <w:r>
          <w:rPr>
            <w:rFonts w:ascii="仿宋" w:eastAsia="仿宋" w:hAnsi="仿宋"/>
            <w:noProof/>
            <w:sz w:val="28"/>
          </w:rPr>
          <w:fldChar w:fldCharType="separate"/>
        </w:r>
        <w:r w:rsidR="00D27175">
          <w:rPr>
            <w:rFonts w:ascii="仿宋" w:eastAsia="仿宋" w:hAnsi="仿宋"/>
            <w:noProof/>
            <w:sz w:val="28"/>
          </w:rPr>
          <w:t>9</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4221" w:history="1">
        <w:r w:rsidR="000D412D">
          <w:rPr>
            <w:rFonts w:ascii="仿宋" w:eastAsia="仿宋" w:hAnsi="仿宋" w:cs="仿宋" w:hint="eastAsia"/>
            <w:bCs/>
            <w:noProof/>
            <w:sz w:val="28"/>
          </w:rPr>
          <w:t>第五部分 评分标准</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_Toc4221 </w:instrText>
        </w:r>
        <w:r>
          <w:rPr>
            <w:rFonts w:ascii="仿宋" w:eastAsia="仿宋" w:hAnsi="仿宋"/>
            <w:noProof/>
            <w:sz w:val="28"/>
          </w:rPr>
          <w:fldChar w:fldCharType="separate"/>
        </w:r>
        <w:r w:rsidR="00D27175">
          <w:rPr>
            <w:rFonts w:ascii="仿宋" w:eastAsia="仿宋" w:hAnsi="仿宋"/>
            <w:noProof/>
            <w:sz w:val="28"/>
          </w:rPr>
          <w:t>12</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9434" w:history="1">
        <w:r w:rsidR="000D412D">
          <w:rPr>
            <w:rFonts w:ascii="仿宋" w:eastAsia="仿宋" w:hAnsi="仿宋" w:cs="仿宋" w:hint="eastAsia"/>
            <w:bCs/>
            <w:noProof/>
            <w:sz w:val="28"/>
          </w:rPr>
          <w:t>第六部分 响应文件格式</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_Toc9434 </w:instrText>
        </w:r>
        <w:r>
          <w:rPr>
            <w:rFonts w:ascii="仿宋" w:eastAsia="仿宋" w:hAnsi="仿宋"/>
            <w:noProof/>
            <w:sz w:val="28"/>
          </w:rPr>
          <w:fldChar w:fldCharType="separate"/>
        </w:r>
        <w:r w:rsidR="00D27175">
          <w:rPr>
            <w:rFonts w:ascii="仿宋" w:eastAsia="仿宋" w:hAnsi="仿宋"/>
            <w:noProof/>
            <w:sz w:val="28"/>
          </w:rPr>
          <w:t>14</w:t>
        </w:r>
        <w:r>
          <w:rPr>
            <w:rFonts w:ascii="仿宋" w:eastAsia="仿宋" w:hAnsi="仿宋"/>
            <w:noProof/>
            <w:sz w:val="28"/>
          </w:rPr>
          <w:fldChar w:fldCharType="end"/>
        </w:r>
      </w:hyperlink>
    </w:p>
    <w:p w:rsidR="001C7D8A" w:rsidRDefault="00A14A98">
      <w:pPr>
        <w:pStyle w:val="1"/>
        <w:tabs>
          <w:tab w:val="right" w:leader="dot" w:pos="8300"/>
        </w:tabs>
        <w:spacing w:line="720" w:lineRule="auto"/>
        <w:jc w:val="center"/>
        <w:rPr>
          <w:rFonts w:ascii="仿宋" w:eastAsia="仿宋" w:hAnsi="仿宋"/>
          <w:noProof/>
          <w:sz w:val="28"/>
        </w:rPr>
      </w:pPr>
      <w:hyperlink w:anchor="_Toc534" w:history="1">
        <w:r w:rsidR="000D412D">
          <w:rPr>
            <w:rFonts w:ascii="仿宋" w:eastAsia="仿宋" w:hAnsi="仿宋" w:cs="仿宋" w:hint="eastAsia"/>
            <w:bCs/>
            <w:noProof/>
            <w:sz w:val="28"/>
          </w:rPr>
          <w:t>第七部分 合同主要条款</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_Toc534 </w:instrText>
        </w:r>
        <w:r>
          <w:rPr>
            <w:rFonts w:ascii="仿宋" w:eastAsia="仿宋" w:hAnsi="仿宋"/>
            <w:noProof/>
            <w:sz w:val="28"/>
          </w:rPr>
          <w:fldChar w:fldCharType="separate"/>
        </w:r>
        <w:r w:rsidR="00D27175">
          <w:rPr>
            <w:rFonts w:ascii="仿宋" w:eastAsia="仿宋" w:hAnsi="仿宋"/>
            <w:noProof/>
            <w:sz w:val="28"/>
          </w:rPr>
          <w:t>22</w:t>
        </w:r>
        <w:r>
          <w:rPr>
            <w:rFonts w:ascii="仿宋" w:eastAsia="仿宋" w:hAnsi="仿宋"/>
            <w:noProof/>
            <w:sz w:val="28"/>
          </w:rPr>
          <w:fldChar w:fldCharType="end"/>
        </w:r>
      </w:hyperlink>
    </w:p>
    <w:p w:rsidR="001C7D8A" w:rsidRDefault="00A14A98">
      <w:pPr>
        <w:spacing w:line="720" w:lineRule="auto"/>
        <w:ind w:firstLineChars="200" w:firstLine="480"/>
        <w:jc w:val="center"/>
        <w:rPr>
          <w:rFonts w:ascii="仿宋" w:eastAsia="仿宋" w:hAnsi="仿宋" w:cs="仿宋"/>
          <w:sz w:val="24"/>
        </w:rPr>
      </w:pPr>
      <w:r>
        <w:rPr>
          <w:rFonts w:ascii="仿宋" w:eastAsia="仿宋" w:hAnsi="仿宋" w:cs="仿宋" w:hint="eastAsia"/>
          <w:sz w:val="24"/>
        </w:rPr>
        <w:fldChar w:fldCharType="end"/>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ind w:firstLineChars="200" w:firstLine="482"/>
        <w:outlineLvl w:val="0"/>
        <w:rPr>
          <w:rFonts w:ascii="仿宋" w:eastAsia="仿宋" w:hAnsi="仿宋" w:cs="仿宋"/>
          <w:b/>
          <w:bCs/>
          <w:sz w:val="24"/>
        </w:rPr>
        <w:sectPr w:rsidR="001C7D8A">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1C7D8A" w:rsidRDefault="000D412D">
      <w:pPr>
        <w:numPr>
          <w:ilvl w:val="0"/>
          <w:numId w:val="1"/>
        </w:numPr>
        <w:ind w:firstLineChars="200" w:firstLine="562"/>
        <w:jc w:val="center"/>
        <w:outlineLvl w:val="0"/>
        <w:rPr>
          <w:rFonts w:ascii="仿宋" w:eastAsia="仿宋" w:hAnsi="仿宋" w:cs="仿宋"/>
          <w:b/>
          <w:bCs/>
          <w:sz w:val="28"/>
        </w:rPr>
      </w:pPr>
      <w:bookmarkStart w:id="0" w:name="_Toc30888"/>
      <w:r>
        <w:rPr>
          <w:rFonts w:ascii="仿宋" w:eastAsia="仿宋" w:hAnsi="仿宋" w:cs="仿宋" w:hint="eastAsia"/>
          <w:b/>
          <w:bCs/>
          <w:sz w:val="28"/>
        </w:rPr>
        <w:lastRenderedPageBreak/>
        <w:t>磋商邀请</w:t>
      </w:r>
      <w:bookmarkEnd w:id="0"/>
    </w:p>
    <w:p w:rsidR="001C7D8A" w:rsidRDefault="000D412D">
      <w:pPr>
        <w:widowControl/>
        <w:adjustRightInd w:val="0"/>
        <w:snapToGrid w:val="0"/>
        <w:ind w:firstLineChars="200" w:firstLine="480"/>
        <w:rPr>
          <w:rFonts w:ascii="仿宋" w:eastAsia="仿宋" w:hAnsi="仿宋" w:cs="仿宋"/>
          <w:sz w:val="24"/>
        </w:rPr>
      </w:pPr>
      <w:r>
        <w:rPr>
          <w:rFonts w:ascii="仿宋" w:eastAsia="仿宋" w:hAnsi="仿宋" w:cs="仿宋" w:hint="eastAsia"/>
          <w:sz w:val="24"/>
        </w:rPr>
        <w:t>荣县中医医院拟对“荣县中医医院</w:t>
      </w:r>
      <w:r w:rsidR="00ED790B">
        <w:rPr>
          <w:rFonts w:ascii="仿宋" w:eastAsia="仿宋" w:hAnsi="仿宋" w:cs="仿宋" w:hint="eastAsia"/>
          <w:sz w:val="24"/>
        </w:rPr>
        <w:t>支气管</w:t>
      </w:r>
      <w:r w:rsidR="00CF545A">
        <w:rPr>
          <w:rFonts w:ascii="仿宋" w:eastAsia="仿宋" w:hAnsi="仿宋" w:cs="仿宋" w:hint="eastAsia"/>
          <w:sz w:val="24"/>
        </w:rPr>
        <w:t>、鼻咽喉电子内窥镜系统</w:t>
      </w:r>
      <w:r>
        <w:rPr>
          <w:rFonts w:ascii="仿宋" w:eastAsia="仿宋" w:hAnsi="仿宋" w:cs="仿宋" w:hint="eastAsia"/>
          <w:sz w:val="24"/>
        </w:rPr>
        <w:t xml:space="preserve">采购项目”进行非政府采购。本项目通过在荣县中医医院官网上发布公告的方式，邀请符合条件的供应商参与本项目的竞争性磋商。 </w:t>
      </w:r>
    </w:p>
    <w:p w:rsidR="001C7D8A" w:rsidRDefault="000D412D">
      <w:pPr>
        <w:widowControl/>
        <w:ind w:firstLineChars="200" w:firstLine="482"/>
        <w:jc w:val="left"/>
        <w:textAlignment w:val="center"/>
        <w:rPr>
          <w:rFonts w:ascii="仿宋" w:eastAsia="仿宋" w:hAnsi="仿宋" w:cs="仿宋"/>
          <w:b/>
          <w:bCs/>
          <w:sz w:val="24"/>
        </w:rPr>
      </w:pPr>
      <w:r>
        <w:rPr>
          <w:rFonts w:ascii="仿宋" w:eastAsia="仿宋" w:hAnsi="仿宋" w:cs="仿宋" w:hint="eastAsia"/>
          <w:b/>
          <w:bCs/>
          <w:sz w:val="24"/>
        </w:rPr>
        <w:t>一、项目基本情况：</w:t>
      </w:r>
    </w:p>
    <w:p w:rsidR="001C7D8A" w:rsidRDefault="000D412D">
      <w:pPr>
        <w:widowControl/>
        <w:ind w:firstLineChars="200" w:firstLine="480"/>
        <w:jc w:val="left"/>
        <w:textAlignment w:val="center"/>
        <w:rPr>
          <w:rFonts w:ascii="仿宋" w:eastAsia="仿宋" w:hAnsi="仿宋" w:cs="仿宋"/>
          <w:b/>
          <w:bCs/>
          <w:sz w:val="24"/>
        </w:rPr>
      </w:pPr>
      <w:r>
        <w:rPr>
          <w:rFonts w:ascii="仿宋" w:eastAsia="仿宋" w:hAnsi="仿宋" w:cs="仿宋" w:hint="eastAsia"/>
          <w:sz w:val="24"/>
        </w:rPr>
        <w:t>（一）采购人：荣县中医医院</w:t>
      </w:r>
    </w:p>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（二）项目名称：</w:t>
      </w:r>
      <w:r w:rsidR="00CF545A">
        <w:rPr>
          <w:rFonts w:ascii="仿宋" w:eastAsia="仿宋" w:hAnsi="仿宋" w:cs="仿宋" w:hint="eastAsia"/>
          <w:sz w:val="24"/>
        </w:rPr>
        <w:t>荣县中医医院支气管、鼻咽喉电子内窥镜系统采购项目</w:t>
      </w:r>
    </w:p>
    <w:p w:rsidR="001C7D8A" w:rsidRPr="00BF060D" w:rsidRDefault="000D412D">
      <w:pPr>
        <w:pStyle w:val="a0"/>
        <w:ind w:firstLineChars="200" w:firstLine="480"/>
        <w:rPr>
          <w:rFonts w:ascii="仿宋" w:eastAsia="仿宋" w:hAnsi="仿宋" w:cs="仿宋"/>
          <w:bCs/>
          <w:sz w:val="22"/>
        </w:rPr>
      </w:pPr>
      <w:r>
        <w:rPr>
          <w:rFonts w:ascii="仿宋" w:eastAsia="仿宋" w:hAnsi="仿宋" w:hint="eastAsia"/>
          <w:sz w:val="24"/>
        </w:rPr>
        <w:t>（三）项目编号：</w:t>
      </w:r>
      <w:r w:rsidR="00BF060D" w:rsidRPr="00BF060D">
        <w:rPr>
          <w:rFonts w:ascii="仿宋" w:eastAsia="仿宋" w:hAnsi="仿宋" w:cs="仿宋_GB2312" w:hint="eastAsia"/>
          <w:bCs/>
          <w:sz w:val="24"/>
          <w:szCs w:val="28"/>
        </w:rPr>
        <w:t>RXZYYYFZFCG2023020101</w:t>
      </w:r>
    </w:p>
    <w:p w:rsidR="001C7D8A" w:rsidRDefault="000D412D">
      <w:pPr>
        <w:pStyle w:val="a0"/>
        <w:ind w:firstLineChars="200" w:firstLine="480"/>
        <w:rPr>
          <w:rFonts w:ascii="仿宋" w:eastAsia="仿宋" w:hAnsi="仿宋"/>
          <w:sz w:val="24"/>
        </w:rPr>
      </w:pPr>
      <w:r>
        <w:rPr>
          <w:rFonts w:ascii="仿宋" w:eastAsia="仿宋" w:hAnsi="仿宋" w:hint="eastAsia"/>
          <w:sz w:val="24"/>
        </w:rPr>
        <w:t>（四）采购清单</w:t>
      </w:r>
      <w:r w:rsidR="00C17ED8">
        <w:rPr>
          <w:rFonts w:ascii="仿宋" w:eastAsia="仿宋" w:hAnsi="仿宋" w:hint="eastAsia"/>
          <w:sz w:val="24"/>
        </w:rPr>
        <w:t>（实质性要求）</w:t>
      </w:r>
      <w:r>
        <w:rPr>
          <w:rFonts w:ascii="仿宋" w:eastAsia="仿宋" w:hAnsi="仿宋" w:hint="eastAsia"/>
          <w:sz w:val="24"/>
        </w:rPr>
        <w:t>：</w:t>
      </w:r>
    </w:p>
    <w:tbl>
      <w:tblPr>
        <w:tblStyle w:val="a8"/>
        <w:tblW w:w="8360" w:type="dxa"/>
        <w:jc w:val="center"/>
        <w:tblLook w:val="04A0"/>
      </w:tblPr>
      <w:tblGrid>
        <w:gridCol w:w="1271"/>
        <w:gridCol w:w="5103"/>
        <w:gridCol w:w="993"/>
        <w:gridCol w:w="993"/>
      </w:tblGrid>
      <w:tr w:rsidR="001C7D8A">
        <w:trPr>
          <w:trHeight w:val="332"/>
          <w:jc w:val="center"/>
        </w:trPr>
        <w:tc>
          <w:tcPr>
            <w:tcW w:w="1271" w:type="dxa"/>
            <w:vAlign w:val="center"/>
          </w:tcPr>
          <w:p w:rsidR="001C7D8A" w:rsidRDefault="000D412D">
            <w:pPr>
              <w:jc w:val="center"/>
              <w:rPr>
                <w:rFonts w:ascii="仿宋" w:eastAsia="仿宋" w:hAnsi="仿宋"/>
                <w:sz w:val="24"/>
              </w:rPr>
            </w:pPr>
            <w:r>
              <w:rPr>
                <w:rFonts w:ascii="仿宋" w:eastAsia="仿宋" w:hAnsi="仿宋" w:hint="eastAsia"/>
                <w:sz w:val="24"/>
              </w:rPr>
              <w:t>序号</w:t>
            </w:r>
          </w:p>
        </w:tc>
        <w:tc>
          <w:tcPr>
            <w:tcW w:w="5103" w:type="dxa"/>
            <w:vAlign w:val="center"/>
          </w:tcPr>
          <w:p w:rsidR="001C7D8A" w:rsidRDefault="000D412D">
            <w:pPr>
              <w:jc w:val="center"/>
              <w:rPr>
                <w:rFonts w:ascii="仿宋" w:eastAsia="仿宋" w:hAnsi="仿宋"/>
                <w:sz w:val="24"/>
              </w:rPr>
            </w:pPr>
            <w:r>
              <w:rPr>
                <w:rFonts w:ascii="仿宋" w:eastAsia="仿宋" w:hAnsi="仿宋" w:hint="eastAsia"/>
                <w:sz w:val="24"/>
              </w:rPr>
              <w:t>采购内容</w:t>
            </w:r>
          </w:p>
        </w:tc>
        <w:tc>
          <w:tcPr>
            <w:tcW w:w="993" w:type="dxa"/>
            <w:vAlign w:val="center"/>
          </w:tcPr>
          <w:p w:rsidR="001C7D8A" w:rsidRDefault="000D412D">
            <w:pPr>
              <w:jc w:val="center"/>
              <w:rPr>
                <w:rFonts w:ascii="仿宋" w:eastAsia="仿宋" w:hAnsi="仿宋"/>
                <w:sz w:val="24"/>
              </w:rPr>
            </w:pPr>
            <w:r>
              <w:rPr>
                <w:rFonts w:ascii="仿宋" w:eastAsia="仿宋" w:hAnsi="仿宋" w:hint="eastAsia"/>
                <w:sz w:val="24"/>
              </w:rPr>
              <w:t>数量</w:t>
            </w:r>
          </w:p>
        </w:tc>
        <w:tc>
          <w:tcPr>
            <w:tcW w:w="993" w:type="dxa"/>
          </w:tcPr>
          <w:p w:rsidR="001C7D8A" w:rsidRDefault="000D412D">
            <w:pPr>
              <w:jc w:val="center"/>
              <w:rPr>
                <w:rFonts w:ascii="仿宋" w:eastAsia="仿宋" w:hAnsi="仿宋"/>
                <w:sz w:val="24"/>
              </w:rPr>
            </w:pPr>
            <w:r>
              <w:rPr>
                <w:rFonts w:ascii="仿宋" w:eastAsia="仿宋" w:hAnsi="仿宋" w:hint="eastAsia"/>
                <w:sz w:val="24"/>
              </w:rPr>
              <w:t>单位</w:t>
            </w:r>
          </w:p>
        </w:tc>
      </w:tr>
      <w:tr w:rsidR="001C7D8A">
        <w:trPr>
          <w:trHeight w:val="353"/>
          <w:jc w:val="center"/>
        </w:trPr>
        <w:tc>
          <w:tcPr>
            <w:tcW w:w="1271" w:type="dxa"/>
            <w:vAlign w:val="center"/>
          </w:tcPr>
          <w:p w:rsidR="001C7D8A" w:rsidRDefault="000D412D">
            <w:pPr>
              <w:jc w:val="center"/>
              <w:rPr>
                <w:rFonts w:ascii="仿宋" w:eastAsia="仿宋" w:hAnsi="仿宋"/>
                <w:sz w:val="24"/>
              </w:rPr>
            </w:pPr>
            <w:r>
              <w:rPr>
                <w:rFonts w:ascii="仿宋" w:eastAsia="仿宋" w:hAnsi="仿宋" w:hint="eastAsia"/>
                <w:sz w:val="24"/>
              </w:rPr>
              <w:t>1</w:t>
            </w:r>
          </w:p>
        </w:tc>
        <w:tc>
          <w:tcPr>
            <w:tcW w:w="5103" w:type="dxa"/>
            <w:vAlign w:val="center"/>
          </w:tcPr>
          <w:p w:rsidR="001C7D8A" w:rsidRDefault="003D003F" w:rsidP="00EA7F5D">
            <w:pPr>
              <w:jc w:val="center"/>
              <w:rPr>
                <w:rFonts w:ascii="仿宋" w:eastAsia="仿宋" w:hAnsi="仿宋" w:cs="宋体"/>
                <w:sz w:val="24"/>
              </w:rPr>
            </w:pPr>
            <w:r>
              <w:rPr>
                <w:rFonts w:ascii="仿宋" w:eastAsia="仿宋" w:hAnsi="仿宋" w:cs="宋体" w:hint="eastAsia"/>
                <w:sz w:val="24"/>
              </w:rPr>
              <w:t>支气管</w:t>
            </w:r>
            <w:r w:rsidR="00EA7F5D">
              <w:rPr>
                <w:rFonts w:ascii="仿宋" w:eastAsia="仿宋" w:hAnsi="仿宋" w:cs="宋体" w:hint="eastAsia"/>
                <w:sz w:val="24"/>
              </w:rPr>
              <w:t>、鼻咽喉电子内窥镜系统</w:t>
            </w:r>
          </w:p>
        </w:tc>
        <w:tc>
          <w:tcPr>
            <w:tcW w:w="993" w:type="dxa"/>
            <w:vAlign w:val="center"/>
          </w:tcPr>
          <w:p w:rsidR="001C7D8A" w:rsidRDefault="003D003F">
            <w:pPr>
              <w:jc w:val="center"/>
              <w:rPr>
                <w:rFonts w:ascii="仿宋" w:eastAsia="仿宋" w:hAnsi="仿宋"/>
                <w:sz w:val="24"/>
              </w:rPr>
            </w:pPr>
            <w:r>
              <w:rPr>
                <w:rFonts w:ascii="仿宋" w:eastAsia="仿宋" w:hAnsi="仿宋" w:hint="eastAsia"/>
                <w:sz w:val="24"/>
              </w:rPr>
              <w:t>1</w:t>
            </w:r>
          </w:p>
        </w:tc>
        <w:tc>
          <w:tcPr>
            <w:tcW w:w="993" w:type="dxa"/>
          </w:tcPr>
          <w:p w:rsidR="001C7D8A" w:rsidRDefault="003D003F">
            <w:pPr>
              <w:jc w:val="center"/>
              <w:rPr>
                <w:rFonts w:ascii="仿宋" w:eastAsia="仿宋" w:hAnsi="仿宋"/>
                <w:sz w:val="24"/>
              </w:rPr>
            </w:pPr>
            <w:r>
              <w:rPr>
                <w:rFonts w:ascii="仿宋" w:eastAsia="仿宋" w:hAnsi="仿宋" w:hint="eastAsia"/>
                <w:sz w:val="24"/>
              </w:rPr>
              <w:t>套</w:t>
            </w:r>
          </w:p>
        </w:tc>
      </w:tr>
    </w:tbl>
    <w:p w:rsidR="001C7D8A" w:rsidRDefault="000D412D">
      <w:pPr>
        <w:widowControl/>
        <w:ind w:firstLineChars="200" w:firstLine="480"/>
        <w:jc w:val="left"/>
        <w:textAlignment w:val="center"/>
        <w:rPr>
          <w:rFonts w:ascii="仿宋" w:eastAsia="仿宋" w:hAnsi="仿宋"/>
          <w:sz w:val="24"/>
        </w:rPr>
      </w:pPr>
      <w:r>
        <w:rPr>
          <w:rFonts w:ascii="仿宋" w:eastAsia="仿宋" w:hAnsi="仿宋" w:hint="eastAsia"/>
          <w:sz w:val="24"/>
        </w:rPr>
        <w:t xml:space="preserve">（五）采购预算： </w:t>
      </w:r>
      <w:r w:rsidR="00217CFA">
        <w:rPr>
          <w:rFonts w:ascii="仿宋" w:eastAsia="仿宋" w:hAnsi="仿宋" w:hint="eastAsia"/>
          <w:sz w:val="24"/>
        </w:rPr>
        <w:t>2</w:t>
      </w:r>
      <w:r w:rsidR="0079601F">
        <w:rPr>
          <w:rFonts w:ascii="仿宋" w:eastAsia="仿宋" w:hAnsi="仿宋" w:hint="eastAsia"/>
          <w:sz w:val="24"/>
        </w:rPr>
        <w:t>9</w:t>
      </w:r>
      <w:r w:rsidR="00A356D3">
        <w:rPr>
          <w:rFonts w:ascii="仿宋" w:eastAsia="仿宋" w:hAnsi="仿宋" w:hint="eastAsia"/>
          <w:sz w:val="24"/>
        </w:rPr>
        <w:t>8</w:t>
      </w:r>
      <w:r>
        <w:rPr>
          <w:rFonts w:ascii="仿宋" w:eastAsia="仿宋" w:hAnsi="仿宋" w:hint="eastAsia"/>
          <w:sz w:val="24"/>
        </w:rPr>
        <w:t xml:space="preserve">000.00元；最高限价： </w:t>
      </w:r>
      <w:r w:rsidR="00217CFA">
        <w:rPr>
          <w:rFonts w:ascii="仿宋" w:eastAsia="仿宋" w:hAnsi="仿宋" w:hint="eastAsia"/>
          <w:sz w:val="24"/>
        </w:rPr>
        <w:t>2</w:t>
      </w:r>
      <w:r w:rsidR="0079601F">
        <w:rPr>
          <w:rFonts w:ascii="仿宋" w:eastAsia="仿宋" w:hAnsi="仿宋" w:hint="eastAsia"/>
          <w:sz w:val="24"/>
        </w:rPr>
        <w:t>9</w:t>
      </w:r>
      <w:r w:rsidR="00A356D3">
        <w:rPr>
          <w:rFonts w:ascii="仿宋" w:eastAsia="仿宋" w:hAnsi="仿宋" w:hint="eastAsia"/>
          <w:sz w:val="24"/>
        </w:rPr>
        <w:t>8</w:t>
      </w:r>
      <w:r>
        <w:rPr>
          <w:rFonts w:ascii="仿宋" w:eastAsia="仿宋" w:hAnsi="仿宋" w:hint="eastAsia"/>
          <w:sz w:val="24"/>
        </w:rPr>
        <w:t>000.00元；</w:t>
      </w:r>
    </w:p>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hint="eastAsia"/>
          <w:sz w:val="24"/>
        </w:rPr>
        <w:t>注：</w:t>
      </w:r>
      <w:r>
        <w:rPr>
          <w:rFonts w:ascii="仿宋" w:eastAsia="仿宋" w:hAnsi="仿宋"/>
          <w:b/>
          <w:sz w:val="24"/>
          <w:u w:val="single"/>
        </w:rPr>
        <w:t>超过</w:t>
      </w:r>
      <w:r>
        <w:rPr>
          <w:rFonts w:ascii="仿宋" w:eastAsia="仿宋" w:hAnsi="仿宋" w:hint="eastAsia"/>
          <w:b/>
          <w:sz w:val="24"/>
          <w:u w:val="single"/>
        </w:rPr>
        <w:t>最高限价</w:t>
      </w:r>
      <w:r>
        <w:rPr>
          <w:rFonts w:ascii="仿宋" w:eastAsia="仿宋" w:hAnsi="仿宋"/>
          <w:b/>
          <w:sz w:val="24"/>
          <w:u w:val="single"/>
        </w:rPr>
        <w:t>的，作无效</w:t>
      </w:r>
      <w:r>
        <w:rPr>
          <w:rFonts w:ascii="仿宋" w:eastAsia="仿宋" w:hAnsi="仿宋" w:hint="eastAsia"/>
          <w:b/>
          <w:sz w:val="24"/>
          <w:u w:val="single"/>
        </w:rPr>
        <w:t>响应</w:t>
      </w:r>
      <w:r>
        <w:rPr>
          <w:rFonts w:ascii="仿宋" w:eastAsia="仿宋" w:hAnsi="仿宋"/>
          <w:b/>
          <w:sz w:val="24"/>
          <w:u w:val="single"/>
        </w:rPr>
        <w:t>处理</w:t>
      </w:r>
      <w:r>
        <w:rPr>
          <w:rFonts w:ascii="仿宋" w:eastAsia="仿宋" w:hAnsi="仿宋"/>
          <w:sz w:val="24"/>
        </w:rPr>
        <w:t>。</w:t>
      </w:r>
    </w:p>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sz w:val="24"/>
        </w:rPr>
        <w:t>（六）采购项目具体</w:t>
      </w:r>
      <w:r>
        <w:rPr>
          <w:rFonts w:ascii="仿宋" w:eastAsia="仿宋" w:hAnsi="仿宋" w:cs="仿宋"/>
          <w:sz w:val="24"/>
        </w:rPr>
        <w:t>内容</w:t>
      </w:r>
      <w:r>
        <w:rPr>
          <w:rFonts w:ascii="仿宋" w:eastAsia="仿宋" w:hAnsi="仿宋" w:cs="仿宋" w:hint="eastAsia"/>
          <w:sz w:val="24"/>
        </w:rPr>
        <w:t>详见本磋商</w:t>
      </w:r>
      <w:r>
        <w:rPr>
          <w:rFonts w:ascii="仿宋" w:eastAsia="仿宋" w:hAnsi="仿宋" w:cs="仿宋"/>
          <w:sz w:val="24"/>
        </w:rPr>
        <w:t>文件第四部分</w:t>
      </w:r>
      <w:r>
        <w:rPr>
          <w:rFonts w:ascii="仿宋" w:eastAsia="仿宋" w:hAnsi="仿宋" w:cs="仿宋" w:hint="eastAsia"/>
          <w:sz w:val="24"/>
        </w:rPr>
        <w:t>。</w:t>
      </w:r>
    </w:p>
    <w:p w:rsidR="001C7D8A" w:rsidRDefault="000D412D">
      <w:pPr>
        <w:pStyle w:val="a0"/>
        <w:ind w:firstLineChars="200" w:firstLine="482"/>
        <w:jc w:val="left"/>
        <w:rPr>
          <w:rFonts w:ascii="仿宋" w:eastAsia="仿宋" w:hAnsi="仿宋" w:cs="仿宋"/>
          <w:b/>
          <w:bCs/>
          <w:sz w:val="24"/>
        </w:rPr>
      </w:pPr>
      <w:r>
        <w:rPr>
          <w:rFonts w:ascii="仿宋" w:eastAsia="仿宋" w:hAnsi="仿宋" w:cs="仿宋" w:hint="eastAsia"/>
          <w:b/>
          <w:bCs/>
          <w:sz w:val="24"/>
        </w:rPr>
        <w:t>二、供应商参加磋商应当具备的资格条件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r>
        <w:rPr>
          <w:rFonts w:ascii="仿宋" w:eastAsia="仿宋" w:hAnsi="仿宋" w:cs="仿宋"/>
          <w:sz w:val="24"/>
        </w:rPr>
        <w:tab/>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（六）本项目不接受联合体投标；</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（七）本项目规定的其他要求</w:t>
      </w:r>
      <w:r>
        <w:rPr>
          <w:rFonts w:ascii="仿宋" w:eastAsia="仿宋" w:hAnsi="仿宋" w:cs="仿宋" w:hint="eastAsia"/>
          <w:b/>
          <w:bCs/>
          <w:sz w:val="24"/>
        </w:rPr>
        <w:t>。</w:t>
      </w:r>
    </w:p>
    <w:p w:rsidR="001C7D8A" w:rsidRDefault="000D412D">
      <w:pPr>
        <w:pStyle w:val="a0"/>
        <w:ind w:left="562"/>
        <w:jc w:val="left"/>
        <w:rPr>
          <w:rFonts w:ascii="仿宋" w:eastAsia="仿宋" w:hAnsi="仿宋" w:cs="仿宋"/>
          <w:b/>
          <w:bCs/>
          <w:sz w:val="24"/>
        </w:rPr>
      </w:pPr>
      <w:r>
        <w:rPr>
          <w:rFonts w:ascii="仿宋" w:eastAsia="仿宋" w:hAnsi="仿宋" w:cs="仿宋" w:hint="eastAsia"/>
          <w:b/>
          <w:bCs/>
          <w:sz w:val="24"/>
        </w:rPr>
        <w:t>三、磋商文件的获取</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b/>
          <w:sz w:val="24"/>
        </w:rPr>
        <w:t>获取文件的时间期限(即报名时间)</w:t>
      </w:r>
      <w:r>
        <w:rPr>
          <w:rFonts w:ascii="仿宋" w:eastAsia="仿宋" w:hAnsi="仿宋" w:cs="仿宋"/>
          <w:sz w:val="24"/>
        </w:rPr>
        <w:t xml:space="preserve">： </w:t>
      </w:r>
      <w:r w:rsidR="003D003F">
        <w:rPr>
          <w:rFonts w:ascii="仿宋" w:eastAsia="仿宋" w:hAnsi="仿宋" w:cs="仿宋" w:hint="eastAsia"/>
          <w:sz w:val="24"/>
        </w:rPr>
        <w:t>2023</w:t>
      </w:r>
      <w:r>
        <w:rPr>
          <w:rFonts w:ascii="仿宋" w:eastAsia="仿宋" w:hAnsi="仿宋" w:cs="仿宋"/>
          <w:sz w:val="24"/>
        </w:rPr>
        <w:t>年</w:t>
      </w:r>
      <w:r w:rsidR="003D003F">
        <w:rPr>
          <w:rFonts w:ascii="仿宋" w:eastAsia="仿宋" w:hAnsi="仿宋" w:cs="仿宋" w:hint="eastAsia"/>
          <w:sz w:val="24"/>
        </w:rPr>
        <w:t>02</w:t>
      </w:r>
      <w:r>
        <w:rPr>
          <w:rFonts w:ascii="仿宋" w:eastAsia="仿宋" w:hAnsi="仿宋" w:cs="仿宋"/>
          <w:sz w:val="24"/>
        </w:rPr>
        <w:t>月</w:t>
      </w:r>
      <w:r w:rsidR="003D003F">
        <w:rPr>
          <w:rFonts w:ascii="仿宋" w:eastAsia="仿宋" w:hAnsi="仿宋" w:cs="仿宋" w:hint="eastAsia"/>
          <w:sz w:val="24"/>
        </w:rPr>
        <w:t>03</w:t>
      </w:r>
      <w:r>
        <w:rPr>
          <w:rFonts w:ascii="仿宋" w:eastAsia="仿宋" w:hAnsi="仿宋" w:cs="仿宋"/>
          <w:sz w:val="24"/>
        </w:rPr>
        <w:t>日至</w:t>
      </w:r>
      <w:r>
        <w:rPr>
          <w:rFonts w:ascii="仿宋" w:eastAsia="仿宋" w:hAnsi="仿宋" w:cs="仿宋" w:hint="eastAsia"/>
          <w:sz w:val="24"/>
        </w:rPr>
        <w:t>2022</w:t>
      </w:r>
      <w:r>
        <w:rPr>
          <w:rFonts w:ascii="仿宋" w:eastAsia="仿宋" w:hAnsi="仿宋" w:cs="仿宋"/>
          <w:sz w:val="24"/>
        </w:rPr>
        <w:t>年</w:t>
      </w:r>
      <w:r>
        <w:rPr>
          <w:rFonts w:ascii="仿宋" w:eastAsia="仿宋" w:hAnsi="仿宋" w:cs="仿宋" w:hint="eastAsia"/>
          <w:sz w:val="24"/>
        </w:rPr>
        <w:t>0</w:t>
      </w:r>
      <w:r w:rsidR="003D003F">
        <w:rPr>
          <w:rFonts w:ascii="仿宋" w:eastAsia="仿宋" w:hAnsi="仿宋" w:cs="仿宋" w:hint="eastAsia"/>
          <w:sz w:val="24"/>
        </w:rPr>
        <w:t>2</w:t>
      </w:r>
      <w:r>
        <w:rPr>
          <w:rFonts w:ascii="仿宋" w:eastAsia="仿宋" w:hAnsi="仿宋" w:cs="仿宋"/>
          <w:sz w:val="24"/>
        </w:rPr>
        <w:t>月</w:t>
      </w:r>
      <w:r w:rsidR="003D003F">
        <w:rPr>
          <w:rFonts w:ascii="仿宋" w:eastAsia="仿宋" w:hAnsi="仿宋" w:cs="仿宋" w:hint="eastAsia"/>
          <w:sz w:val="24"/>
        </w:rPr>
        <w:t>0</w:t>
      </w:r>
      <w:r w:rsidR="00D27175">
        <w:rPr>
          <w:rFonts w:ascii="仿宋" w:eastAsia="仿宋" w:hAnsi="仿宋" w:cs="仿宋" w:hint="eastAsia"/>
          <w:sz w:val="24"/>
        </w:rPr>
        <w:t>7</w:t>
      </w:r>
      <w:r>
        <w:rPr>
          <w:rFonts w:ascii="仿宋" w:eastAsia="仿宋" w:hAnsi="仿宋" w:cs="仿宋"/>
          <w:sz w:val="24"/>
        </w:rPr>
        <w:t>日</w:t>
      </w:r>
      <w:r>
        <w:rPr>
          <w:rFonts w:ascii="仿宋" w:eastAsia="仿宋" w:hAnsi="仿宋" w:hint="eastAsia"/>
          <w:bCs/>
          <w:snapToGrid w:val="0"/>
          <w:kern w:val="0"/>
          <w:sz w:val="24"/>
        </w:rPr>
        <w:t>（北京时间，下同）</w:t>
      </w:r>
      <w:r>
        <w:rPr>
          <w:rFonts w:ascii="仿宋" w:eastAsia="仿宋" w:hAnsi="仿宋" w:cs="仿宋"/>
          <w:sz w:val="24"/>
        </w:rPr>
        <w:t>。</w:t>
      </w:r>
    </w:p>
    <w:p w:rsidR="001C7D8A" w:rsidRDefault="000D412D">
      <w:pPr>
        <w:ind w:firstLineChars="200" w:firstLine="480"/>
        <w:jc w:val="left"/>
        <w:rPr>
          <w:rFonts w:ascii="仿宋" w:eastAsia="仿宋" w:hAnsi="仿宋"/>
          <w:sz w:val="24"/>
        </w:rPr>
      </w:pPr>
      <w:r>
        <w:rPr>
          <w:rFonts w:ascii="仿宋" w:eastAsia="仿宋" w:hAnsi="仿宋" w:cs="仿宋" w:hint="eastAsia"/>
          <w:sz w:val="24"/>
        </w:rPr>
        <w:t>（二）</w:t>
      </w:r>
      <w:r>
        <w:rPr>
          <w:rFonts w:ascii="仿宋" w:eastAsia="仿宋" w:hAnsi="仿宋" w:cs="仿宋" w:hint="eastAsia"/>
          <w:b/>
          <w:sz w:val="24"/>
        </w:rPr>
        <w:t>磋商文件获取方式（实质性要求）：</w:t>
      </w:r>
      <w:r>
        <w:rPr>
          <w:rFonts w:ascii="仿宋" w:eastAsia="仿宋" w:hAnsi="仿宋" w:cs="仿宋" w:hint="eastAsia"/>
          <w:sz w:val="24"/>
        </w:rPr>
        <w:t>自本项目公告发布之日起，供应商自行进入荣县中医医院门户网站，下载公告附件1、附件2，并按相关要求填写附件2信息，</w:t>
      </w:r>
      <w:hyperlink r:id="rId12" w:history="1">
        <w:r>
          <w:rPr>
            <w:rStyle w:val="aa"/>
            <w:rFonts w:ascii="仿宋" w:eastAsia="仿宋" w:hAnsi="仿宋" w:cs="仿宋" w:hint="default"/>
            <w:color w:val="auto"/>
            <w:sz w:val="24"/>
          </w:rPr>
          <w:t>将报名资料发送至417735360@qq.com</w:t>
        </w:r>
      </w:hyperlink>
      <w:r>
        <w:rPr>
          <w:rFonts w:ascii="仿宋" w:eastAsia="仿宋" w:hAnsi="仿宋" w:cs="仿宋" w:hint="eastAsia"/>
          <w:sz w:val="24"/>
        </w:rPr>
        <w:t>（</w:t>
      </w:r>
      <w:r>
        <w:rPr>
          <w:rFonts w:ascii="仿宋" w:eastAsia="仿宋" w:hAnsi="仿宋" w:cs="仿宋" w:hint="eastAsia"/>
          <w:b/>
          <w:sz w:val="24"/>
          <w:u w:val="single"/>
        </w:rPr>
        <w:t>磋商时现场递交加盖单位公章的报名登记表</w:t>
      </w:r>
      <w:r>
        <w:rPr>
          <w:rFonts w:ascii="仿宋" w:eastAsia="仿宋" w:hAnsi="仿宋" w:cs="仿宋" w:hint="eastAsia"/>
          <w:sz w:val="24"/>
        </w:rPr>
        <w:t>）。</w:t>
      </w:r>
      <w:r>
        <w:rPr>
          <w:rFonts w:ascii="仿宋" w:eastAsia="仿宋" w:hAnsi="仿宋" w:hint="eastAsia"/>
          <w:sz w:val="24"/>
        </w:rPr>
        <w:t>采购文件只在网上发布，不再提供其他发布方式。</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sz w:val="24"/>
        </w:rPr>
        <w:lastRenderedPageBreak/>
        <w:t>（三）</w:t>
      </w:r>
      <w:r>
        <w:rPr>
          <w:rFonts w:ascii="仿宋" w:eastAsia="仿宋" w:hAnsi="仿宋" w:cs="仿宋" w:hint="eastAsia"/>
          <w:kern w:val="0"/>
          <w:sz w:val="24"/>
        </w:rPr>
        <w:t>本项目磋商文件无偿获取。</w:t>
      </w:r>
    </w:p>
    <w:p w:rsidR="001C7D8A" w:rsidRDefault="000D412D">
      <w:pPr>
        <w:ind w:firstLineChars="200" w:firstLine="482"/>
        <w:rPr>
          <w:rFonts w:ascii="仿宋" w:eastAsia="仿宋" w:hAnsi="仿宋" w:cs="仿宋"/>
          <w:b/>
          <w:bCs/>
          <w:sz w:val="24"/>
        </w:rPr>
      </w:pPr>
      <w:r>
        <w:rPr>
          <w:rFonts w:ascii="仿宋" w:eastAsia="仿宋" w:hAnsi="仿宋" w:cs="仿宋" w:hint="eastAsia"/>
          <w:b/>
          <w:bCs/>
          <w:sz w:val="24"/>
        </w:rPr>
        <w:t>四、磋商地点</w:t>
      </w:r>
      <w:r>
        <w:rPr>
          <w:rFonts w:ascii="仿宋" w:eastAsia="仿宋" w:hAnsi="仿宋" w:cs="仿宋"/>
          <w:b/>
          <w:bCs/>
          <w:sz w:val="24"/>
        </w:rPr>
        <w:t>及时间</w:t>
      </w:r>
    </w:p>
    <w:p w:rsidR="001C7D8A" w:rsidRDefault="000D412D">
      <w:pPr>
        <w:ind w:firstLineChars="200" w:firstLine="482"/>
        <w:rPr>
          <w:rFonts w:ascii="仿宋" w:eastAsia="仿宋" w:hAnsi="仿宋" w:cs="仿宋"/>
          <w:sz w:val="24"/>
        </w:rPr>
      </w:pPr>
      <w:r>
        <w:rPr>
          <w:rFonts w:ascii="仿宋" w:eastAsia="仿宋" w:hAnsi="仿宋" w:cs="仿宋" w:hint="eastAsia"/>
          <w:b/>
          <w:bCs/>
          <w:sz w:val="24"/>
        </w:rPr>
        <w:t>（一）磋商时间：</w:t>
      </w:r>
      <w:r w:rsidR="003D003F">
        <w:rPr>
          <w:rFonts w:ascii="仿宋" w:eastAsia="仿宋" w:hAnsi="仿宋" w:cs="仿宋" w:hint="eastAsia"/>
          <w:sz w:val="24"/>
        </w:rPr>
        <w:t>2023</w:t>
      </w:r>
      <w:r>
        <w:rPr>
          <w:rFonts w:ascii="仿宋" w:eastAsia="仿宋" w:hAnsi="仿宋" w:cs="仿宋"/>
          <w:sz w:val="24"/>
        </w:rPr>
        <w:t>年</w:t>
      </w:r>
      <w:r w:rsidR="003D003F">
        <w:rPr>
          <w:rFonts w:ascii="仿宋" w:eastAsia="仿宋" w:hAnsi="仿宋" w:cs="仿宋" w:hint="eastAsia"/>
          <w:sz w:val="24"/>
        </w:rPr>
        <w:t>02</w:t>
      </w:r>
      <w:r>
        <w:rPr>
          <w:rFonts w:ascii="仿宋" w:eastAsia="仿宋" w:hAnsi="仿宋" w:cs="仿宋"/>
          <w:sz w:val="24"/>
        </w:rPr>
        <w:t>月</w:t>
      </w:r>
      <w:r w:rsidR="003D003F">
        <w:rPr>
          <w:rFonts w:ascii="仿宋" w:eastAsia="仿宋" w:hAnsi="仿宋" w:cs="仿宋" w:hint="eastAsia"/>
          <w:sz w:val="24"/>
        </w:rPr>
        <w:t>0</w:t>
      </w:r>
      <w:r w:rsidR="00D27175">
        <w:rPr>
          <w:rFonts w:ascii="仿宋" w:eastAsia="仿宋" w:hAnsi="仿宋" w:cs="仿宋" w:hint="eastAsia"/>
          <w:sz w:val="24"/>
        </w:rPr>
        <w:t>8</w:t>
      </w:r>
      <w:r>
        <w:rPr>
          <w:rFonts w:ascii="仿宋" w:eastAsia="仿宋" w:hAnsi="仿宋" w:cs="仿宋"/>
          <w:sz w:val="24"/>
        </w:rPr>
        <w:t>日</w:t>
      </w:r>
      <w:r w:rsidR="003D003F">
        <w:rPr>
          <w:rFonts w:ascii="仿宋" w:eastAsia="仿宋" w:hAnsi="仿宋" w:cs="仿宋" w:hint="eastAsia"/>
          <w:b/>
          <w:bCs/>
          <w:sz w:val="24"/>
        </w:rPr>
        <w:t>09:00</w:t>
      </w:r>
      <w:r>
        <w:rPr>
          <w:rFonts w:ascii="仿宋" w:eastAsia="仿宋" w:hAnsi="仿宋" w:cs="仿宋" w:hint="eastAsia"/>
          <w:b/>
          <w:bCs/>
          <w:sz w:val="24"/>
        </w:rPr>
        <w:t xml:space="preserve"> </w:t>
      </w:r>
    </w:p>
    <w:p w:rsidR="001C7D8A" w:rsidRDefault="000D412D">
      <w:pPr>
        <w:pStyle w:val="a0"/>
        <w:ind w:firstLineChars="200" w:firstLine="482"/>
        <w:jc w:val="left"/>
        <w:rPr>
          <w:rFonts w:ascii="仿宋" w:eastAsia="仿宋" w:hAnsi="仿宋" w:cs="仿宋"/>
          <w:sz w:val="24"/>
        </w:rPr>
      </w:pPr>
      <w:r>
        <w:rPr>
          <w:rFonts w:ascii="仿宋" w:eastAsia="仿宋" w:hAnsi="仿宋" w:cs="仿宋" w:hint="eastAsia"/>
          <w:b/>
          <w:sz w:val="24"/>
        </w:rPr>
        <w:t>（二）</w:t>
      </w:r>
      <w:r>
        <w:rPr>
          <w:rFonts w:ascii="仿宋" w:eastAsia="仿宋" w:hAnsi="仿宋" w:cs="仿宋" w:hint="eastAsia"/>
          <w:b/>
          <w:bCs/>
          <w:sz w:val="24"/>
        </w:rPr>
        <w:t>磋商</w:t>
      </w:r>
      <w:r>
        <w:rPr>
          <w:rFonts w:ascii="仿宋" w:eastAsia="仿宋" w:hAnsi="仿宋" w:cs="仿宋" w:hint="eastAsia"/>
          <w:b/>
          <w:sz w:val="24"/>
        </w:rPr>
        <w:t>地点</w:t>
      </w:r>
      <w:r>
        <w:rPr>
          <w:rFonts w:ascii="仿宋" w:eastAsia="仿宋" w:hAnsi="仿宋" w:cs="仿宋" w:hint="eastAsia"/>
          <w:sz w:val="24"/>
        </w:rPr>
        <w:t>：荣县中医医院</w:t>
      </w:r>
      <w:r w:rsidR="003D003F">
        <w:rPr>
          <w:rFonts w:ascii="仿宋" w:eastAsia="仿宋" w:hAnsi="仿宋" w:cs="仿宋" w:hint="eastAsia"/>
          <w:sz w:val="24"/>
        </w:rPr>
        <w:t>河西院区远志厅</w:t>
      </w:r>
      <w:r>
        <w:rPr>
          <w:rFonts w:ascii="仿宋" w:eastAsia="仿宋" w:hAnsi="仿宋" w:cs="仿宋" w:hint="eastAsia"/>
          <w:sz w:val="24"/>
        </w:rPr>
        <w:t>。</w:t>
      </w:r>
    </w:p>
    <w:p w:rsidR="00F76B03" w:rsidRDefault="000D412D" w:rsidP="00F76B03">
      <w:pPr>
        <w:ind w:firstLineChars="200" w:firstLine="480"/>
        <w:rPr>
          <w:rFonts w:ascii="仿宋" w:eastAsia="仿宋" w:hAnsi="仿宋" w:cs="仿宋"/>
          <w:sz w:val="24"/>
        </w:rPr>
      </w:pPr>
      <w:r>
        <w:rPr>
          <w:rFonts w:ascii="仿宋" w:eastAsia="仿宋" w:hAnsi="仿宋" w:cs="仿宋" w:hint="eastAsia"/>
          <w:sz w:val="24"/>
        </w:rPr>
        <w:t>请在规定的时间内将响应文件递交至指定地点，逾期送达或不符合磋商文件相关规</w:t>
      </w:r>
      <w:r w:rsidRPr="00F76B03">
        <w:rPr>
          <w:rFonts w:ascii="仿宋" w:eastAsia="仿宋" w:hAnsi="仿宋" w:cs="仿宋" w:hint="eastAsia"/>
          <w:sz w:val="24"/>
        </w:rPr>
        <w:t>定的响应文件恕不接受。本次</w:t>
      </w:r>
      <w:r w:rsidR="003D003F">
        <w:rPr>
          <w:rFonts w:ascii="仿宋" w:eastAsia="仿宋" w:hAnsi="仿宋" w:cs="仿宋" w:hint="eastAsia"/>
          <w:sz w:val="24"/>
        </w:rPr>
        <w:t>采购项目</w:t>
      </w:r>
      <w:r w:rsidR="003D003F" w:rsidRPr="003D003F">
        <w:rPr>
          <w:rFonts w:ascii="仿宋" w:eastAsia="仿宋" w:hAnsi="仿宋" w:cs="仿宋" w:hint="eastAsia"/>
          <w:sz w:val="24"/>
          <w:u w:val="single"/>
        </w:rPr>
        <w:t>不</w:t>
      </w:r>
      <w:r w:rsidRPr="003D003F">
        <w:rPr>
          <w:rFonts w:ascii="仿宋" w:eastAsia="仿宋" w:hAnsi="仿宋" w:cs="仿宋" w:hint="eastAsia"/>
          <w:sz w:val="24"/>
          <w:u w:val="single"/>
        </w:rPr>
        <w:t>接受</w:t>
      </w:r>
      <w:r w:rsidRPr="00F76B03">
        <w:rPr>
          <w:rFonts w:ascii="仿宋" w:eastAsia="仿宋" w:hAnsi="仿宋" w:cs="仿宋" w:hint="eastAsia"/>
          <w:sz w:val="24"/>
        </w:rPr>
        <w:t>邮寄的响应文件。</w:t>
      </w:r>
    </w:p>
    <w:p w:rsidR="001C7D8A" w:rsidRPr="00F76B03" w:rsidRDefault="000D412D" w:rsidP="00F76B03">
      <w:pPr>
        <w:ind w:firstLineChars="200" w:firstLine="482"/>
        <w:rPr>
          <w:rFonts w:ascii="仿宋" w:eastAsia="仿宋" w:hAnsi="仿宋" w:cs="仿宋"/>
          <w:b/>
          <w:bCs/>
          <w:sz w:val="24"/>
        </w:rPr>
      </w:pPr>
      <w:r w:rsidRPr="00F76B03">
        <w:rPr>
          <w:rFonts w:ascii="仿宋" w:eastAsia="仿宋" w:hAnsi="仿宋" w:cs="仿宋" w:hint="eastAsia"/>
          <w:b/>
          <w:bCs/>
          <w:sz w:val="24"/>
        </w:rPr>
        <w:t>五、联系人及联系电话</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组织部门：采供办/设备科</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联系人：祝老师/刘老师</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联系方式：0813-</w:t>
      </w:r>
      <w:r w:rsidR="003D003F">
        <w:rPr>
          <w:rFonts w:ascii="仿宋" w:eastAsia="仿宋" w:hAnsi="仿宋" w:cs="仿宋" w:hint="eastAsia"/>
          <w:sz w:val="24"/>
        </w:rPr>
        <w:t>6201636</w:t>
      </w:r>
    </w:p>
    <w:p w:rsidR="001C7D8A" w:rsidRDefault="001C7D8A">
      <w:pPr>
        <w:ind w:firstLineChars="200" w:firstLine="480"/>
        <w:rPr>
          <w:rFonts w:ascii="仿宋" w:eastAsia="仿宋" w:hAnsi="仿宋" w:cs="仿宋"/>
          <w:sz w:val="24"/>
        </w:rPr>
      </w:pPr>
    </w:p>
    <w:p w:rsidR="001C7D8A" w:rsidRDefault="001C7D8A">
      <w:pPr>
        <w:pStyle w:val="a0"/>
        <w:spacing w:line="240" w:lineRule="atLeast"/>
        <w:ind w:firstLineChars="200" w:firstLine="482"/>
        <w:jc w:val="left"/>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3D003F" w:rsidRDefault="003D003F" w:rsidP="003D003F"/>
    <w:p w:rsidR="003D003F" w:rsidRDefault="003D003F" w:rsidP="003D003F">
      <w:pPr>
        <w:pStyle w:val="a0"/>
      </w:pPr>
    </w:p>
    <w:p w:rsidR="00CD4B29" w:rsidRPr="00CD4B29" w:rsidRDefault="00CD4B29" w:rsidP="00CD4B29"/>
    <w:p w:rsidR="001C7D8A" w:rsidRDefault="000D412D">
      <w:pPr>
        <w:numPr>
          <w:ilvl w:val="0"/>
          <w:numId w:val="1"/>
        </w:numPr>
        <w:ind w:firstLineChars="200" w:firstLine="562"/>
        <w:jc w:val="center"/>
        <w:outlineLvl w:val="0"/>
        <w:rPr>
          <w:rFonts w:ascii="仿宋" w:eastAsia="仿宋" w:hAnsi="仿宋" w:cs="仿宋"/>
          <w:b/>
          <w:bCs/>
          <w:sz w:val="28"/>
        </w:rPr>
      </w:pPr>
      <w:bookmarkStart w:id="1" w:name="_Toc27866"/>
      <w:r>
        <w:rPr>
          <w:rFonts w:ascii="仿宋" w:eastAsia="仿宋" w:hAnsi="仿宋" w:cs="仿宋" w:hint="eastAsia"/>
          <w:b/>
          <w:bCs/>
          <w:sz w:val="28"/>
        </w:rPr>
        <w:lastRenderedPageBreak/>
        <w:t>供应商须知</w:t>
      </w:r>
      <w:bookmarkEnd w:id="1"/>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一、适用范围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本磋商文件的最终解释权归荣县中医医院所有。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二、供应商的条件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（一） 符合“磋商邀请”第二条规定的条件；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（二） 按照磋商文件“磋商邀请”中第三条规定获取了磋商文件。</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三、磋商采购费用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无论磋商采购的结果如何，供应商自行承担所有参加磋商活动有关的全部费用。</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四、响应文件</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（一）响应文件的语言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（二）联合体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本项目不接受联合体参与磋商。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（三）响应文件提供的证明材料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1.响应文件的组成：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1.1评审要素索引表；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1.2报价单；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1.3法定代表人授权委托书</w:t>
      </w:r>
      <w:r>
        <w:rPr>
          <w:rFonts w:ascii="仿宋" w:eastAsia="仿宋" w:hAnsi="仿宋" w:cs="仿宋" w:hint="eastAsia"/>
          <w:sz w:val="24"/>
        </w:rPr>
        <w:t>；</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1.4承诺函；</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1.5技术应答表及商务要求应答表；</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1.6实施及服务方案；</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 xml:space="preserve">1.7对应综合评分表具体要求提供能够提供的相关承诺或证明材料如未提供也不影响供应商响应文件的有效性）； </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1.8其他有利于采购人或者供应商认为需要提供的文件和资料（如未提供也不影响供应商响应文件的有效性）；</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注：1、响应文件所需提供的全部证明材料内容均须有效；</w:t>
      </w:r>
    </w:p>
    <w:p w:rsidR="001C7D8A" w:rsidRDefault="000D412D">
      <w:pPr>
        <w:widowControl/>
        <w:ind w:firstLineChars="400" w:firstLine="960"/>
        <w:jc w:val="left"/>
        <w:rPr>
          <w:rFonts w:ascii="仿宋" w:eastAsia="仿宋" w:hAnsi="仿宋" w:cs="仿宋"/>
          <w:sz w:val="24"/>
        </w:rPr>
      </w:pPr>
      <w:r>
        <w:rPr>
          <w:rFonts w:ascii="仿宋" w:eastAsia="仿宋" w:hAnsi="仿宋" w:cs="仿宋" w:hint="eastAsia"/>
          <w:kern w:val="0"/>
          <w:sz w:val="24"/>
        </w:rPr>
        <w:lastRenderedPageBreak/>
        <w:t>2、以上每页资料必须逐页加盖公司鲜章并加盖骑缝章。</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（四）响应文件编制、签署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响应文件一式 3 份（其中正本 1 份、副本 2 份）,响应文件封面上标注“正本”、 “副本”字样，注明</w:t>
      </w:r>
      <w:r>
        <w:rPr>
          <w:rFonts w:ascii="仿宋" w:eastAsia="仿宋" w:hAnsi="仿宋" w:cs="仿宋" w:hint="eastAsia"/>
          <w:b/>
          <w:kern w:val="0"/>
          <w:sz w:val="24"/>
          <w:u w:val="single"/>
        </w:rPr>
        <w:t>项目编号</w:t>
      </w:r>
      <w:r>
        <w:rPr>
          <w:rFonts w:ascii="仿宋" w:eastAsia="仿宋" w:hAnsi="仿宋" w:cs="仿宋" w:hint="eastAsia"/>
          <w:b/>
          <w:kern w:val="0"/>
          <w:sz w:val="24"/>
        </w:rPr>
        <w:t>、</w:t>
      </w:r>
      <w:r>
        <w:rPr>
          <w:rFonts w:ascii="仿宋" w:eastAsia="仿宋" w:hAnsi="仿宋" w:cs="仿宋" w:hint="eastAsia"/>
          <w:b/>
          <w:kern w:val="0"/>
          <w:sz w:val="24"/>
          <w:u w:val="single"/>
        </w:rPr>
        <w:t>项目名称</w:t>
      </w:r>
      <w:r>
        <w:rPr>
          <w:rFonts w:ascii="仿宋" w:eastAsia="仿宋" w:hAnsi="仿宋" w:cs="仿宋" w:hint="eastAsia"/>
          <w:b/>
          <w:kern w:val="0"/>
          <w:sz w:val="24"/>
        </w:rPr>
        <w:t>、</w:t>
      </w:r>
      <w:r>
        <w:rPr>
          <w:rFonts w:ascii="仿宋" w:eastAsia="仿宋" w:hAnsi="仿宋" w:cs="仿宋" w:hint="eastAsia"/>
          <w:b/>
          <w:kern w:val="0"/>
          <w:sz w:val="24"/>
          <w:u w:val="single"/>
        </w:rPr>
        <w:t>供应商名称</w:t>
      </w:r>
      <w:r>
        <w:rPr>
          <w:rFonts w:ascii="仿宋" w:eastAsia="仿宋" w:hAnsi="仿宋" w:cs="仿宋" w:hint="eastAsia"/>
          <w:kern w:val="0"/>
          <w:sz w:val="24"/>
        </w:rPr>
        <w:t>，</w:t>
      </w:r>
      <w:r>
        <w:rPr>
          <w:rFonts w:ascii="仿宋" w:eastAsia="仿宋" w:hAnsi="仿宋" w:cs="仿宋" w:hint="eastAsia"/>
          <w:kern w:val="0"/>
          <w:sz w:val="24"/>
          <w:highlight w:val="lightGray"/>
        </w:rPr>
        <w:t>未标注的视为无效响应</w:t>
      </w:r>
      <w:r>
        <w:rPr>
          <w:rFonts w:ascii="仿宋" w:eastAsia="仿宋" w:hAnsi="仿宋" w:cs="仿宋" w:hint="eastAsia"/>
          <w:kern w:val="0"/>
          <w:sz w:val="24"/>
        </w:rPr>
        <w:t>。</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供应商应在仔细阅读磋商方案内容的基础上编制针对本项目的响应文件。格式要求见第六部分内容，对于没有格式要求的响应文件由供应商自行编写。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若正本与副本内容出现差异时，则以正本为准；副本可用正本的复印件。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Default="000D412D">
      <w:pPr>
        <w:widowControl/>
        <w:ind w:firstLineChars="200" w:firstLine="480"/>
        <w:jc w:val="left"/>
        <w:rPr>
          <w:rFonts w:ascii="仿宋" w:eastAsia="仿宋" w:hAnsi="仿宋" w:cs="仿宋"/>
          <w:b/>
          <w:bCs/>
          <w:sz w:val="24"/>
        </w:rPr>
      </w:pPr>
      <w:r>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Pr>
          <w:rFonts w:ascii="仿宋" w:eastAsia="仿宋" w:hAnsi="仿宋" w:cs="仿宋" w:hint="eastAsia"/>
          <w:b/>
          <w:bCs/>
          <w:kern w:val="0"/>
          <w:sz w:val="24"/>
        </w:rPr>
        <w:t>未按要求加盖公章、骑缝章视为无效响应。</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响应文件应统一使用 A4 幅面纸印制，逐页编目编码以方便评审小组查阅。 </w:t>
      </w:r>
    </w:p>
    <w:p w:rsidR="001C7D8A" w:rsidRDefault="000D412D">
      <w:pPr>
        <w:widowControl/>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（五）响应文件的密封和标注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在密封袋封面上注明项目名称、供应商名称、及“响应文件”字样。</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（六）响应文件的递交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1.供应商应在递交响应文件截止时间前将响应文件送达指定地点；</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2.超过截止时间送达的或未按要求密封的响应文件将不予接收。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（七）评审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1.本项目评审方法为：综合评分法。综合评分法是指响应文件满足磋商文件全部资格、技术要求且评分最高的供应商为中选候选人的评审方法；</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2.荣县中医医院对未中选原因不作任何解释，且提交的所有响应文件均不退回。 </w:t>
      </w:r>
    </w:p>
    <w:p w:rsidR="001C7D8A" w:rsidRDefault="000D412D">
      <w:pPr>
        <w:widowControl/>
        <w:ind w:firstLineChars="200" w:firstLine="482"/>
        <w:jc w:val="left"/>
        <w:rPr>
          <w:rFonts w:ascii="仿宋" w:eastAsia="仿宋" w:hAnsi="仿宋" w:cs="仿宋"/>
          <w:sz w:val="24"/>
        </w:rPr>
      </w:pPr>
      <w:r>
        <w:rPr>
          <w:rFonts w:ascii="仿宋" w:eastAsia="仿宋" w:hAnsi="仿宋" w:cs="仿宋" w:hint="eastAsia"/>
          <w:b/>
          <w:bCs/>
          <w:kern w:val="0"/>
          <w:sz w:val="24"/>
        </w:rPr>
        <w:t xml:space="preserve">（八）评定程序 </w:t>
      </w:r>
    </w:p>
    <w:p w:rsidR="001C7D8A" w:rsidRDefault="000D412D">
      <w:pPr>
        <w:widowControl/>
        <w:ind w:firstLineChars="200" w:firstLine="480"/>
        <w:jc w:val="left"/>
        <w:rPr>
          <w:rFonts w:ascii="仿宋" w:eastAsia="仿宋" w:hAnsi="仿宋" w:cs="仿宋"/>
          <w:sz w:val="24"/>
        </w:rPr>
      </w:pPr>
      <w:r>
        <w:rPr>
          <w:rFonts w:ascii="仿宋" w:eastAsia="仿宋" w:hAnsi="仿宋" w:cs="仿宋" w:hint="eastAsia"/>
          <w:kern w:val="0"/>
          <w:sz w:val="24"/>
        </w:rPr>
        <w:t xml:space="preserve">1. 接收响应文件 </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2.评审小组对响应文件进行初步资格审查，初审不合格的按照无效响应文件处理，初审具体内容如下：</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2.1响应文件未按照响应文件编制要求编制；</w:t>
      </w:r>
    </w:p>
    <w:p w:rsidR="001C7D8A" w:rsidRDefault="000D412D">
      <w:pPr>
        <w:ind w:firstLineChars="200" w:firstLine="480"/>
        <w:jc w:val="left"/>
        <w:rPr>
          <w:rFonts w:ascii="仿宋" w:eastAsia="仿宋" w:hAnsi="仿宋" w:cs="仿宋"/>
          <w:kern w:val="0"/>
          <w:sz w:val="24"/>
        </w:rPr>
      </w:pPr>
      <w:r>
        <w:rPr>
          <w:rFonts w:ascii="仿宋" w:eastAsia="仿宋" w:hAnsi="仿宋" w:cs="仿宋" w:hint="eastAsia"/>
          <w:kern w:val="0"/>
          <w:sz w:val="24"/>
        </w:rPr>
        <w:t>2.2响应文件中的资料未加盖供应商单位的公章；</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2.3响应文件中法定代表人、委托代理人未签字；</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2.4报价若高于最高限价；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2.5本磋商文件第三部分要求提供的资格要求证明材料。</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3.第二</w:t>
      </w:r>
      <w:r>
        <w:rPr>
          <w:rFonts w:ascii="仿宋" w:eastAsia="仿宋" w:hAnsi="仿宋" w:cs="仿宋"/>
          <w:kern w:val="0"/>
          <w:sz w:val="24"/>
        </w:rPr>
        <w:t>轮</w:t>
      </w:r>
      <w:r>
        <w:rPr>
          <w:rFonts w:ascii="仿宋" w:eastAsia="仿宋" w:hAnsi="仿宋" w:cs="仿宋" w:hint="eastAsia"/>
          <w:kern w:val="0"/>
          <w:sz w:val="24"/>
        </w:rPr>
        <w:t>报价</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hint="eastAsia"/>
          <w:kern w:val="0"/>
          <w:sz w:val="24"/>
        </w:rPr>
        <w:t>通过</w:t>
      </w:r>
      <w:r>
        <w:rPr>
          <w:rFonts w:ascii="仿宋" w:eastAsia="仿宋" w:hAnsi="仿宋" w:cs="仿宋"/>
          <w:kern w:val="0"/>
          <w:sz w:val="24"/>
        </w:rPr>
        <w:t>初步</w:t>
      </w:r>
      <w:r>
        <w:rPr>
          <w:rFonts w:ascii="仿宋" w:eastAsia="仿宋" w:hAnsi="仿宋" w:cs="仿宋" w:hint="eastAsia"/>
          <w:kern w:val="0"/>
          <w:sz w:val="24"/>
        </w:rPr>
        <w:t>审查</w:t>
      </w:r>
      <w:r>
        <w:rPr>
          <w:rFonts w:ascii="仿宋" w:eastAsia="仿宋" w:hAnsi="仿宋" w:cs="仿宋"/>
          <w:kern w:val="0"/>
          <w:sz w:val="24"/>
        </w:rPr>
        <w:t>的供应商</w:t>
      </w:r>
      <w:r>
        <w:rPr>
          <w:rFonts w:ascii="仿宋" w:eastAsia="仿宋" w:hAnsi="仿宋" w:cs="仿宋" w:hint="eastAsia"/>
          <w:kern w:val="0"/>
          <w:sz w:val="24"/>
        </w:rPr>
        <w:t>，在</w:t>
      </w:r>
      <w:r>
        <w:rPr>
          <w:rFonts w:ascii="仿宋" w:eastAsia="仿宋" w:hAnsi="仿宋" w:cs="仿宋"/>
          <w:kern w:val="0"/>
          <w:sz w:val="24"/>
        </w:rPr>
        <w:t>规定的</w:t>
      </w:r>
      <w:r>
        <w:rPr>
          <w:rFonts w:ascii="仿宋" w:eastAsia="仿宋" w:hAnsi="仿宋" w:cs="仿宋" w:hint="eastAsia"/>
          <w:kern w:val="0"/>
          <w:sz w:val="24"/>
        </w:rPr>
        <w:t>时间</w:t>
      </w:r>
      <w:r>
        <w:rPr>
          <w:rFonts w:ascii="仿宋" w:eastAsia="仿宋" w:hAnsi="仿宋" w:cs="仿宋"/>
          <w:kern w:val="0"/>
          <w:sz w:val="24"/>
        </w:rPr>
        <w:t>内</w:t>
      </w:r>
      <w:r>
        <w:rPr>
          <w:rFonts w:ascii="仿宋" w:eastAsia="仿宋" w:hAnsi="仿宋" w:cs="仿宋" w:hint="eastAsia"/>
          <w:kern w:val="0"/>
          <w:sz w:val="24"/>
        </w:rPr>
        <w:t>进行</w:t>
      </w:r>
      <w:r>
        <w:rPr>
          <w:rFonts w:ascii="仿宋" w:eastAsia="仿宋" w:hAnsi="仿宋" w:cs="仿宋"/>
          <w:kern w:val="0"/>
          <w:sz w:val="24"/>
        </w:rPr>
        <w:t>第二</w:t>
      </w:r>
      <w:r>
        <w:rPr>
          <w:rFonts w:ascii="仿宋" w:eastAsia="仿宋" w:hAnsi="仿宋" w:cs="仿宋" w:hint="eastAsia"/>
          <w:kern w:val="0"/>
          <w:sz w:val="24"/>
        </w:rPr>
        <w:t>轮报价</w:t>
      </w:r>
      <w:r>
        <w:rPr>
          <w:rFonts w:ascii="仿宋" w:eastAsia="仿宋" w:hAnsi="仿宋" w:cs="仿宋"/>
          <w:kern w:val="0"/>
          <w:sz w:val="24"/>
        </w:rPr>
        <w:t>，</w:t>
      </w:r>
      <w:r>
        <w:rPr>
          <w:rFonts w:ascii="仿宋" w:eastAsia="仿宋" w:hAnsi="仿宋" w:cs="仿宋" w:hint="eastAsia"/>
          <w:kern w:val="0"/>
          <w:sz w:val="24"/>
        </w:rPr>
        <w:t>供应商</w:t>
      </w:r>
      <w:r>
        <w:rPr>
          <w:rFonts w:ascii="仿宋" w:eastAsia="仿宋" w:hAnsi="仿宋" w:cs="仿宋"/>
          <w:kern w:val="0"/>
          <w:sz w:val="24"/>
        </w:rPr>
        <w:t>在未提高</w:t>
      </w:r>
      <w:r>
        <w:rPr>
          <w:rFonts w:ascii="仿宋" w:eastAsia="仿宋" w:hAnsi="仿宋" w:cs="仿宋" w:hint="eastAsia"/>
          <w:kern w:val="0"/>
          <w:sz w:val="24"/>
        </w:rPr>
        <w:t>响应</w:t>
      </w:r>
      <w:r>
        <w:rPr>
          <w:rFonts w:ascii="仿宋" w:eastAsia="仿宋" w:hAnsi="仿宋" w:cs="仿宋"/>
          <w:kern w:val="0"/>
          <w:sz w:val="24"/>
        </w:rPr>
        <w:t>文件中</w:t>
      </w:r>
      <w:r>
        <w:rPr>
          <w:rFonts w:ascii="仿宋" w:eastAsia="仿宋" w:hAnsi="仿宋" w:cs="仿宋" w:hint="eastAsia"/>
          <w:kern w:val="0"/>
          <w:sz w:val="24"/>
        </w:rPr>
        <w:t>承诺</w:t>
      </w:r>
      <w:r>
        <w:rPr>
          <w:rFonts w:ascii="仿宋" w:eastAsia="仿宋" w:hAnsi="仿宋" w:cs="仿宋"/>
          <w:kern w:val="0"/>
          <w:sz w:val="24"/>
        </w:rPr>
        <w:t>的产品</w:t>
      </w:r>
      <w:r>
        <w:rPr>
          <w:rFonts w:ascii="仿宋" w:eastAsia="仿宋" w:hAnsi="仿宋" w:cs="仿宋" w:hint="eastAsia"/>
          <w:kern w:val="0"/>
          <w:sz w:val="24"/>
        </w:rPr>
        <w:t>及</w:t>
      </w:r>
      <w:r>
        <w:rPr>
          <w:rFonts w:ascii="仿宋" w:eastAsia="仿宋" w:hAnsi="仿宋" w:cs="仿宋"/>
          <w:kern w:val="0"/>
          <w:sz w:val="24"/>
        </w:rPr>
        <w:t>其服务质量下，</w:t>
      </w:r>
      <w:r>
        <w:rPr>
          <w:rFonts w:ascii="仿宋" w:eastAsia="仿宋" w:hAnsi="仿宋" w:cs="仿宋" w:hint="eastAsia"/>
          <w:kern w:val="0"/>
          <w:sz w:val="24"/>
        </w:rPr>
        <w:t>其</w:t>
      </w:r>
      <w:r>
        <w:rPr>
          <w:rFonts w:ascii="仿宋" w:eastAsia="仿宋" w:hAnsi="仿宋" w:cs="仿宋"/>
          <w:kern w:val="0"/>
          <w:sz w:val="24"/>
        </w:rPr>
        <w:t>最后报价不得高于</w:t>
      </w:r>
      <w:r>
        <w:rPr>
          <w:rFonts w:ascii="仿宋" w:eastAsia="仿宋" w:hAnsi="仿宋" w:cs="仿宋" w:hint="eastAsia"/>
          <w:kern w:val="0"/>
          <w:sz w:val="24"/>
        </w:rPr>
        <w:t>对</w:t>
      </w:r>
      <w:r>
        <w:rPr>
          <w:rFonts w:ascii="仿宋" w:eastAsia="仿宋" w:hAnsi="仿宋" w:cs="仿宋"/>
          <w:kern w:val="0"/>
          <w:sz w:val="24"/>
        </w:rPr>
        <w:t>该项目之前的报价</w:t>
      </w:r>
      <w:r>
        <w:rPr>
          <w:rFonts w:ascii="仿宋" w:eastAsia="仿宋" w:hAnsi="仿宋" w:cs="仿宋" w:hint="eastAsia"/>
          <w:kern w:val="0"/>
          <w:sz w:val="24"/>
        </w:rPr>
        <w:t>，</w:t>
      </w:r>
      <w:r>
        <w:rPr>
          <w:rFonts w:ascii="仿宋" w:eastAsia="仿宋" w:hAnsi="仿宋" w:cs="仿宋"/>
          <w:kern w:val="0"/>
          <w:sz w:val="24"/>
        </w:rPr>
        <w:t>否则，</w:t>
      </w:r>
      <w:r>
        <w:rPr>
          <w:rFonts w:ascii="仿宋" w:eastAsia="仿宋" w:hAnsi="仿宋" w:cs="仿宋" w:hint="eastAsia"/>
          <w:kern w:val="0"/>
          <w:sz w:val="24"/>
        </w:rPr>
        <w:t>将视为</w:t>
      </w:r>
      <w:r>
        <w:rPr>
          <w:rFonts w:ascii="仿宋" w:eastAsia="仿宋" w:hAnsi="仿宋" w:cs="仿宋"/>
          <w:kern w:val="0"/>
          <w:sz w:val="24"/>
        </w:rPr>
        <w:t>无效响应</w:t>
      </w:r>
      <w:r>
        <w:rPr>
          <w:rFonts w:ascii="仿宋" w:eastAsia="仿宋" w:hAnsi="仿宋" w:cs="仿宋" w:hint="eastAsia"/>
          <w:kern w:val="0"/>
          <w:sz w:val="24"/>
        </w:rPr>
        <w:t>，不</w:t>
      </w:r>
      <w:r>
        <w:rPr>
          <w:rFonts w:ascii="仿宋" w:eastAsia="仿宋" w:hAnsi="仿宋" w:cs="仿宋"/>
          <w:kern w:val="0"/>
          <w:sz w:val="24"/>
        </w:rPr>
        <w:t>允许进入综合评分环节</w:t>
      </w:r>
      <w:r>
        <w:rPr>
          <w:rFonts w:ascii="仿宋" w:eastAsia="仿宋" w:hAnsi="仿宋" w:cs="仿宋" w:hint="eastAsia"/>
          <w:kern w:val="0"/>
          <w:sz w:val="24"/>
        </w:rPr>
        <w:t>；</w:t>
      </w:r>
    </w:p>
    <w:p w:rsidR="001C7D8A" w:rsidRDefault="000D412D">
      <w:pPr>
        <w:tabs>
          <w:tab w:val="left" w:pos="1134"/>
        </w:tabs>
        <w:ind w:firstLineChars="200" w:firstLine="48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Pr>
          <w:rFonts w:ascii="仿宋" w:eastAsia="仿宋" w:hAnsi="仿宋" w:cs="仿宋" w:hint="eastAsia"/>
          <w:kern w:val="0"/>
          <w:sz w:val="24"/>
        </w:rPr>
        <w:t>抽签</w:t>
      </w:r>
      <w:r>
        <w:rPr>
          <w:rFonts w:ascii="仿宋" w:eastAsia="仿宋" w:hAnsi="仿宋" w:cs="仿宋" w:hint="eastAsia"/>
          <w:kern w:val="0"/>
          <w:sz w:val="24"/>
        </w:rPr>
        <w:t>确定；</w:t>
      </w:r>
    </w:p>
    <w:p w:rsidR="001C7D8A" w:rsidRDefault="000D412D">
      <w:pPr>
        <w:pStyle w:val="a0"/>
        <w:ind w:firstLineChars="200" w:firstLine="480"/>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.在采购过程中符合要求的供应商或者报价未超过采购预算的供应商不足3家的</w:t>
      </w:r>
      <w:r>
        <w:rPr>
          <w:rFonts w:ascii="仿宋" w:eastAsia="仿宋" w:hAnsi="仿宋" w:cs="仿宋"/>
          <w:kern w:val="0"/>
          <w:sz w:val="24"/>
        </w:rPr>
        <w:t>，</w:t>
      </w:r>
      <w:r>
        <w:rPr>
          <w:rFonts w:ascii="仿宋" w:eastAsia="仿宋" w:hAnsi="仿宋" w:cs="仿宋" w:hint="eastAsia"/>
          <w:kern w:val="0"/>
          <w:sz w:val="24"/>
        </w:rPr>
        <w:t>该项目应再进行第二次公告采购；</w:t>
      </w:r>
    </w:p>
    <w:p w:rsidR="001C7D8A" w:rsidRDefault="000D412D">
      <w:pPr>
        <w:widowControl/>
        <w:ind w:firstLineChars="200" w:firstLine="480"/>
        <w:jc w:val="left"/>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.中选供应商凭</w:t>
      </w:r>
      <w:r>
        <w:rPr>
          <w:rFonts w:ascii="仿宋" w:eastAsia="仿宋" w:hAnsi="仿宋" w:cs="仿宋" w:hint="eastAsia"/>
          <w:b/>
          <w:kern w:val="0"/>
          <w:sz w:val="24"/>
          <w:u w:val="single"/>
        </w:rPr>
        <w:t>中选公告（荣县中医医院官网自行下载）</w:t>
      </w:r>
      <w:r>
        <w:rPr>
          <w:rFonts w:ascii="仿宋" w:eastAsia="仿宋" w:hAnsi="仿宋" w:cs="仿宋" w:hint="eastAsia"/>
          <w:kern w:val="0"/>
          <w:sz w:val="24"/>
        </w:rPr>
        <w:t>在规定时间内到医院签订相应的合同；</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7</w:t>
      </w:r>
      <w:r>
        <w:rPr>
          <w:rFonts w:ascii="仿宋" w:eastAsia="仿宋" w:hAnsi="仿宋" w:cs="仿宋" w:hint="eastAsia"/>
          <w:kern w:val="0"/>
          <w:sz w:val="24"/>
        </w:rPr>
        <w:t>.供应商应当书面澄清、说明或者更正；</w:t>
      </w:r>
    </w:p>
    <w:p w:rsidR="001C7D8A" w:rsidRDefault="000D412D">
      <w:pPr>
        <w:widowControl/>
        <w:ind w:firstLineChars="200" w:firstLine="480"/>
        <w:jc w:val="left"/>
        <w:rPr>
          <w:rFonts w:ascii="仿宋" w:eastAsia="仿宋" w:hAnsi="仿宋" w:cs="仿宋"/>
          <w:sz w:val="24"/>
        </w:rPr>
      </w:pPr>
      <w:r>
        <w:rPr>
          <w:rFonts w:ascii="仿宋" w:eastAsia="仿宋" w:hAnsi="仿宋" w:cs="仿宋"/>
          <w:kern w:val="0"/>
          <w:sz w:val="24"/>
        </w:rPr>
        <w:t>8</w:t>
      </w:r>
      <w:r>
        <w:rPr>
          <w:rFonts w:ascii="仿宋" w:eastAsia="仿宋" w:hAnsi="仿宋" w:cs="仿宋" w:hint="eastAsia"/>
          <w:kern w:val="0"/>
          <w:sz w:val="24"/>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1C7D8A" w:rsidRDefault="001C7D8A">
      <w:pPr>
        <w:ind w:firstLineChars="200" w:firstLine="480"/>
        <w:rPr>
          <w:rFonts w:ascii="仿宋" w:eastAsia="仿宋" w:hAnsi="仿宋" w:cs="仿宋"/>
          <w:sz w:val="24"/>
        </w:rPr>
      </w:pPr>
    </w:p>
    <w:p w:rsidR="001C7D8A" w:rsidRDefault="001C7D8A">
      <w:pPr>
        <w:pStyle w:val="a0"/>
      </w:pPr>
    </w:p>
    <w:p w:rsidR="00EA7F5D" w:rsidRDefault="00EA7F5D" w:rsidP="00EA7F5D"/>
    <w:p w:rsidR="001C7D8A" w:rsidRDefault="000D412D">
      <w:pPr>
        <w:numPr>
          <w:ilvl w:val="0"/>
          <w:numId w:val="1"/>
        </w:numPr>
        <w:ind w:firstLineChars="200" w:firstLine="562"/>
        <w:jc w:val="center"/>
        <w:outlineLvl w:val="0"/>
        <w:rPr>
          <w:rFonts w:ascii="仿宋" w:eastAsia="仿宋" w:hAnsi="仿宋" w:cs="仿宋"/>
          <w:b/>
          <w:bCs/>
          <w:sz w:val="28"/>
        </w:rPr>
      </w:pPr>
      <w:bookmarkStart w:id="2" w:name="_Toc11090"/>
      <w:r>
        <w:rPr>
          <w:rFonts w:ascii="仿宋" w:eastAsia="仿宋" w:hAnsi="仿宋" w:cs="仿宋" w:hint="eastAsia"/>
          <w:b/>
          <w:bCs/>
          <w:sz w:val="28"/>
        </w:rPr>
        <w:lastRenderedPageBreak/>
        <w:t>资格要求证明材料</w:t>
      </w:r>
      <w:bookmarkEnd w:id="2"/>
    </w:p>
    <w:p w:rsidR="001C7D8A" w:rsidRDefault="000D412D">
      <w:pPr>
        <w:tabs>
          <w:tab w:val="left" w:pos="1134"/>
        </w:tabs>
        <w:ind w:leftChars="268" w:left="563"/>
        <w:jc w:val="left"/>
        <w:rPr>
          <w:rFonts w:ascii="仿宋" w:eastAsia="仿宋" w:hAnsi="仿宋" w:cs="仿宋"/>
          <w:sz w:val="24"/>
        </w:rPr>
      </w:pPr>
      <w:r>
        <w:rPr>
          <w:rFonts w:ascii="仿宋" w:eastAsia="仿宋" w:hAnsi="仿宋" w:cs="仿宋" w:hint="eastAsia"/>
          <w:b/>
          <w:bCs/>
          <w:sz w:val="24"/>
        </w:rPr>
        <w:t>一、供应商参加磋商应当具备的资格条件</w:t>
      </w:r>
      <w:r>
        <w:rPr>
          <w:rFonts w:ascii="仿宋" w:eastAsia="仿宋" w:hAnsi="仿宋" w:cs="仿宋" w:hint="eastAsia"/>
          <w:sz w:val="24"/>
        </w:rPr>
        <w:t>：</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b/>
          <w:sz w:val="24"/>
        </w:rPr>
        <w:t>在中华人民共和国境内注册，具有独立承担民事责任能力：</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①供应商若为企业法人：提供“统一社会信用代码营业执照”复印件；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②若为事业法人：提供“统一社会信用代码法人登记证书”复印件；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③若为其他组织：提供“对应主管部门颁发的准许执业证明文件或营业执照”复印件；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④供应商若为自然人：提供“身份证明材料”复印件。</w:t>
      </w:r>
    </w:p>
    <w:p w:rsidR="001C7D8A" w:rsidRDefault="001C7D8A">
      <w:pPr>
        <w:pStyle w:val="a0"/>
        <w:rPr>
          <w:rFonts w:ascii="仿宋" w:eastAsia="仿宋" w:hAnsi="仿宋"/>
          <w:sz w:val="24"/>
        </w:rPr>
      </w:pP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（二）具有良好的商业信誉和健全的财务会计制度：</w:t>
      </w:r>
      <w:r>
        <w:rPr>
          <w:rFonts w:ascii="仿宋" w:eastAsia="仿宋" w:hAnsi="仿宋" w:cs="仿宋" w:hint="eastAsia"/>
          <w:bCs/>
          <w:sz w:val="24"/>
        </w:rPr>
        <w:t>提供承诺函原件。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（三）具备履行合同所必需的设备和专业技术能力：</w:t>
      </w:r>
      <w:r>
        <w:rPr>
          <w:rFonts w:ascii="仿宋" w:eastAsia="仿宋" w:hAnsi="仿宋" w:cs="仿宋" w:hint="eastAsia"/>
          <w:sz w:val="24"/>
        </w:rPr>
        <w:t>提供供应商能力情况说明或同等效力的其他证明材料或声明函。</w:t>
      </w:r>
    </w:p>
    <w:p w:rsidR="001C7D8A" w:rsidRDefault="000D412D">
      <w:pPr>
        <w:pStyle w:val="a0"/>
        <w:ind w:firstLineChars="200" w:firstLine="482"/>
        <w:rPr>
          <w:rFonts w:ascii="仿宋" w:eastAsia="仿宋" w:hAnsi="仿宋"/>
          <w:sz w:val="24"/>
        </w:rPr>
      </w:pPr>
      <w:r>
        <w:rPr>
          <w:rFonts w:ascii="仿宋" w:eastAsia="仿宋" w:hAnsi="仿宋" w:hint="eastAsia"/>
          <w:b/>
          <w:sz w:val="24"/>
        </w:rPr>
        <w:t>（四）具有依法缴纳税收和社会保障资金的良好记录：</w:t>
      </w:r>
      <w:r>
        <w:rPr>
          <w:rFonts w:ascii="仿宋" w:eastAsia="仿宋" w:hAnsi="仿宋" w:hint="eastAsia"/>
          <w:sz w:val="24"/>
        </w:rPr>
        <w:t>提供承诺函或证明材料复印件。</w:t>
      </w:r>
    </w:p>
    <w:p w:rsidR="001C7D8A" w:rsidRDefault="000D412D">
      <w:pPr>
        <w:ind w:firstLineChars="200" w:firstLine="482"/>
        <w:jc w:val="left"/>
        <w:rPr>
          <w:rFonts w:ascii="仿宋" w:eastAsia="仿宋" w:hAnsi="仿宋" w:cs="仿宋"/>
          <w:sz w:val="24"/>
        </w:rPr>
      </w:pPr>
      <w:r>
        <w:rPr>
          <w:rFonts w:ascii="仿宋" w:eastAsia="仿宋" w:hAnsi="仿宋" w:cs="仿宋" w:hint="eastAsia"/>
          <w:b/>
          <w:sz w:val="24"/>
        </w:rPr>
        <w:t>（五）参加采购活动前三年内，在经营活动中没有重大违法记录：</w:t>
      </w:r>
      <w:r>
        <w:rPr>
          <w:rFonts w:ascii="仿宋" w:eastAsia="仿宋" w:hAnsi="仿宋" w:cs="仿宋" w:hint="eastAsia"/>
          <w:sz w:val="24"/>
        </w:rPr>
        <w:t>提供承诺函。</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（六）本项目不接受联合体</w:t>
      </w:r>
      <w:r>
        <w:rPr>
          <w:rFonts w:ascii="仿宋" w:eastAsia="仿宋" w:hAnsi="仿宋" w:cs="仿宋" w:hint="eastAsia"/>
          <w:bCs/>
          <w:sz w:val="24"/>
        </w:rPr>
        <w:t>投标；</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（七）本项目规定的其他要求（如有涉及）：</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1.产品所涉及逐级授权经销商和厂家的企业法人营业执照；</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2.产品所涉及逐级授权经销商的医疗器械生产（经营）许可证或生产（经营）企业备案表；</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3.委托授权书（逐级）；</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4.法定代表人授权委托书和身份证复印件；</w:t>
      </w:r>
    </w:p>
    <w:p w:rsidR="001C7D8A" w:rsidRDefault="000D412D">
      <w:pPr>
        <w:tabs>
          <w:tab w:val="left" w:pos="1134"/>
        </w:tabs>
        <w:ind w:firstLineChars="200" w:firstLine="480"/>
        <w:jc w:val="left"/>
        <w:rPr>
          <w:rFonts w:ascii="仿宋" w:eastAsia="仿宋" w:hAnsi="仿宋" w:cs="仿宋"/>
          <w:sz w:val="24"/>
        </w:rPr>
      </w:pPr>
      <w:r>
        <w:rPr>
          <w:rFonts w:ascii="仿宋" w:eastAsia="仿宋" w:hAnsi="仿宋" w:cs="仿宋" w:hint="eastAsia"/>
          <w:sz w:val="24"/>
        </w:rPr>
        <w:t>5.医疗器械产品注册证或备案凭证；</w:t>
      </w:r>
    </w:p>
    <w:p w:rsidR="001C7D8A" w:rsidRDefault="001C7D8A">
      <w:pPr>
        <w:pStyle w:val="a0"/>
        <w:ind w:firstLineChars="200" w:firstLine="480"/>
        <w:rPr>
          <w:rFonts w:ascii="仿宋" w:eastAsia="仿宋" w:hAnsi="仿宋"/>
          <w:sz w:val="24"/>
        </w:rPr>
      </w:pPr>
    </w:p>
    <w:p w:rsidR="001C7D8A" w:rsidRDefault="001C7D8A">
      <w:pPr>
        <w:ind w:firstLineChars="200" w:firstLine="482"/>
        <w:jc w:val="center"/>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rsidP="006272B4">
      <w:pPr>
        <w:pStyle w:val="a0"/>
        <w:rPr>
          <w:rFonts w:ascii="仿宋" w:eastAsia="仿宋" w:hAnsi="仿宋"/>
          <w:sz w:val="24"/>
        </w:rPr>
      </w:pPr>
    </w:p>
    <w:p w:rsidR="00CD4B29" w:rsidRPr="00CD4B29" w:rsidRDefault="00CD4B29" w:rsidP="00CD4B29"/>
    <w:p w:rsidR="001C7D8A" w:rsidRPr="00EA7F5D" w:rsidRDefault="000D412D" w:rsidP="00EA7F5D">
      <w:pPr>
        <w:numPr>
          <w:ilvl w:val="0"/>
          <w:numId w:val="1"/>
        </w:numPr>
        <w:ind w:firstLineChars="200" w:firstLine="562"/>
        <w:jc w:val="center"/>
        <w:outlineLvl w:val="0"/>
        <w:rPr>
          <w:rFonts w:ascii="仿宋" w:eastAsia="仿宋" w:hAnsi="仿宋" w:cs="仿宋"/>
          <w:b/>
          <w:sz w:val="28"/>
        </w:rPr>
      </w:pPr>
      <w:bookmarkStart w:id="3" w:name="_Toc27566"/>
      <w:bookmarkStart w:id="4" w:name="_Toc16114"/>
      <w:r w:rsidRPr="00EA7F5D">
        <w:rPr>
          <w:rFonts w:ascii="仿宋" w:eastAsia="仿宋" w:hAnsi="仿宋" w:cs="仿宋" w:hint="eastAsia"/>
          <w:b/>
          <w:bCs/>
          <w:sz w:val="28"/>
        </w:rPr>
        <w:t>采购项目技术、服务</w:t>
      </w:r>
      <w:r w:rsidR="00EA7F5D">
        <w:rPr>
          <w:rFonts w:ascii="仿宋" w:eastAsia="仿宋" w:hAnsi="仿宋" w:cs="仿宋" w:hint="eastAsia"/>
          <w:b/>
          <w:bCs/>
          <w:sz w:val="28"/>
        </w:rPr>
        <w:t>、商务及</w:t>
      </w:r>
      <w:r w:rsidR="00DF7261" w:rsidRPr="00EA7F5D">
        <w:rPr>
          <w:rFonts w:ascii="仿宋" w:eastAsia="仿宋" w:hAnsi="仿宋" w:cs="仿宋" w:hint="eastAsia"/>
          <w:b/>
          <w:bCs/>
          <w:sz w:val="28"/>
        </w:rPr>
        <w:t>其他</w:t>
      </w:r>
      <w:r w:rsidRPr="00EA7F5D">
        <w:rPr>
          <w:rFonts w:ascii="仿宋" w:eastAsia="仿宋" w:hAnsi="仿宋" w:cs="仿宋" w:hint="eastAsia"/>
          <w:b/>
          <w:bCs/>
          <w:sz w:val="28"/>
        </w:rPr>
        <w:t>要求</w:t>
      </w:r>
      <w:bookmarkEnd w:id="3"/>
      <w:bookmarkEnd w:id="4"/>
    </w:p>
    <w:p w:rsidR="00EA7F5D" w:rsidRDefault="00EA7F5D" w:rsidP="006272B4">
      <w:pPr>
        <w:ind w:firstLineChars="196" w:firstLine="472"/>
        <w:jc w:val="left"/>
        <w:rPr>
          <w:rFonts w:ascii="仿宋" w:eastAsia="仿宋" w:hAnsi="仿宋"/>
          <w:b/>
          <w:sz w:val="24"/>
        </w:rPr>
      </w:pPr>
      <w:r>
        <w:rPr>
          <w:rFonts w:ascii="仿宋" w:eastAsia="仿宋" w:hAnsi="仿宋" w:hint="eastAsia"/>
          <w:b/>
          <w:sz w:val="24"/>
        </w:rPr>
        <w:t>一、技术</w:t>
      </w:r>
      <w:r w:rsidR="00C17ED8">
        <w:rPr>
          <w:rFonts w:ascii="仿宋" w:eastAsia="仿宋" w:hAnsi="仿宋" w:hint="eastAsia"/>
          <w:b/>
          <w:sz w:val="24"/>
        </w:rPr>
        <w:t>参数及</w:t>
      </w:r>
      <w:r>
        <w:rPr>
          <w:rFonts w:ascii="仿宋" w:eastAsia="仿宋" w:hAnsi="仿宋" w:hint="eastAsia"/>
          <w:b/>
          <w:sz w:val="24"/>
        </w:rPr>
        <w:t>要求</w:t>
      </w:r>
    </w:p>
    <w:p w:rsidR="003D003F" w:rsidRPr="006272B4" w:rsidRDefault="00EA7F5D" w:rsidP="006272B4">
      <w:pPr>
        <w:ind w:firstLineChars="196" w:firstLine="472"/>
        <w:jc w:val="left"/>
        <w:rPr>
          <w:rFonts w:ascii="仿宋" w:eastAsia="仿宋" w:hAnsi="仿宋"/>
          <w:b/>
          <w:sz w:val="24"/>
        </w:rPr>
      </w:pPr>
      <w:r>
        <w:rPr>
          <w:rFonts w:ascii="仿宋" w:eastAsia="仿宋" w:hAnsi="仿宋" w:hint="eastAsia"/>
          <w:b/>
          <w:sz w:val="24"/>
        </w:rPr>
        <w:t>（一）</w:t>
      </w:r>
      <w:r w:rsidR="003D003F" w:rsidRPr="006272B4">
        <w:rPr>
          <w:rFonts w:ascii="仿宋" w:eastAsia="仿宋" w:hAnsi="仿宋" w:hint="eastAsia"/>
          <w:b/>
          <w:sz w:val="24"/>
        </w:rPr>
        <w:t>图像处理器：</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★1.分体式设计</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2.具有白平衡功能，可进行自动补正白平衡；</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3.具有血液强化（HbE）模式，可增强图像区域中的红色；</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4.具有结构强化及轮廓强化功能，4档可调，图像内区域随着等级增大而清晰；</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5.具有图像色彩调节模式，调节范围：R（红色）±50、B（蓝色）±50、Y（亮度）±50；色彩调节功能调整图像的颜色；</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6.增益级别有四档可选：0、1、2、3；</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7.具有冻结及回放功能，可冻结实时图像，并可对已冻结的图像进行回</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放，可缓存64幅冻结图像；</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8.具有USB存储功能，支持图片.视频存储；</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9.具备DVI高清输出，同时配置Y/C，分量输出（RGB.SYNC）和AV视频</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信号输出接口；</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10.可自动识别内镜信息;</w:t>
      </w:r>
    </w:p>
    <w:p w:rsidR="003D003F" w:rsidRPr="003D003F" w:rsidRDefault="00CF545A" w:rsidP="006272B4">
      <w:pPr>
        <w:ind w:firstLineChars="200" w:firstLine="480"/>
        <w:jc w:val="left"/>
        <w:textAlignment w:val="baseline"/>
        <w:rPr>
          <w:rFonts w:ascii="仿宋" w:eastAsia="仿宋" w:hAnsi="仿宋"/>
          <w:b/>
          <w:sz w:val="24"/>
        </w:rPr>
      </w:pPr>
      <w:r>
        <w:rPr>
          <w:rFonts w:ascii="仿宋" w:eastAsia="仿宋" w:hAnsi="仿宋" w:hint="eastAsia"/>
          <w:sz w:val="24"/>
        </w:rPr>
        <w:t>▲</w:t>
      </w:r>
      <w:r w:rsidR="003D003F" w:rsidRPr="003D003F">
        <w:rPr>
          <w:rFonts w:ascii="仿宋" w:eastAsia="仿宋" w:hAnsi="仿宋" w:cs="宋体" w:hint="eastAsia"/>
          <w:sz w:val="24"/>
        </w:rPr>
        <w:t>11.</w:t>
      </w:r>
      <w:r w:rsidR="003D003F" w:rsidRPr="003D003F">
        <w:rPr>
          <w:rFonts w:ascii="仿宋" w:eastAsia="仿宋" w:hAnsi="仿宋" w:hint="eastAsia"/>
          <w:sz w:val="24"/>
        </w:rPr>
        <w:t>可以兼容电子胃镜、电子肠镜、电子支气管镜、电子鼻咽喉镜。</w:t>
      </w:r>
    </w:p>
    <w:p w:rsidR="003D003F" w:rsidRPr="003D003F" w:rsidRDefault="00EA7F5D" w:rsidP="006272B4">
      <w:pPr>
        <w:ind w:firstLineChars="200" w:firstLine="482"/>
        <w:jc w:val="left"/>
        <w:textAlignment w:val="baseline"/>
        <w:rPr>
          <w:rFonts w:ascii="仿宋" w:eastAsia="仿宋" w:hAnsi="仿宋"/>
          <w:b/>
          <w:sz w:val="24"/>
        </w:rPr>
      </w:pPr>
      <w:r>
        <w:rPr>
          <w:rFonts w:ascii="仿宋" w:eastAsia="仿宋" w:hAnsi="仿宋" w:hint="eastAsia"/>
          <w:b/>
          <w:sz w:val="24"/>
        </w:rPr>
        <w:t>（二）</w:t>
      </w:r>
      <w:r w:rsidR="003D003F" w:rsidRPr="003D003F">
        <w:rPr>
          <w:rFonts w:ascii="仿宋" w:eastAsia="仿宋" w:hAnsi="仿宋" w:hint="eastAsia"/>
          <w:b/>
          <w:sz w:val="24"/>
        </w:rPr>
        <w:t>医用冷光源：</w:t>
      </w:r>
    </w:p>
    <w:p w:rsidR="003D003F" w:rsidRPr="003D003F" w:rsidRDefault="003D003F" w:rsidP="006272B4">
      <w:pPr>
        <w:ind w:firstLineChars="200" w:firstLine="480"/>
        <w:jc w:val="left"/>
        <w:rPr>
          <w:rFonts w:ascii="仿宋" w:eastAsia="仿宋" w:hAnsi="仿宋"/>
          <w:b/>
          <w:sz w:val="24"/>
        </w:rPr>
      </w:pPr>
      <w:r w:rsidRPr="003D003F">
        <w:rPr>
          <w:rFonts w:ascii="仿宋" w:eastAsia="仿宋" w:hAnsi="仿宋" w:hint="eastAsia"/>
          <w:sz w:val="24"/>
        </w:rPr>
        <w:t>★</w:t>
      </w:r>
      <w:r w:rsidRPr="003D003F">
        <w:rPr>
          <w:rFonts w:ascii="仿宋" w:eastAsia="仿宋" w:hAnsi="仿宋" w:cs="宋体" w:hint="eastAsia"/>
          <w:sz w:val="24"/>
        </w:rPr>
        <w:t>1.LED医用冷光源,使用寿命≥10000 小时；</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2.具有测光功能，分为峰值测光.均值测光；</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3.气泵压力：30-80kPa；</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4.色温：3000K～7000K；</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5.光照强度10级可调；</w:t>
      </w:r>
    </w:p>
    <w:p w:rsidR="003D003F" w:rsidRPr="003D003F" w:rsidRDefault="003D003F" w:rsidP="006272B4">
      <w:pPr>
        <w:ind w:firstLineChars="200" w:firstLine="480"/>
        <w:jc w:val="left"/>
        <w:rPr>
          <w:rFonts w:ascii="仿宋" w:eastAsia="仿宋" w:hAnsi="仿宋"/>
          <w:sz w:val="24"/>
        </w:rPr>
      </w:pPr>
      <w:r w:rsidRPr="003D003F">
        <w:rPr>
          <w:rFonts w:ascii="仿宋" w:eastAsia="仿宋" w:hAnsi="仿宋" w:hint="eastAsia"/>
          <w:sz w:val="24"/>
        </w:rPr>
        <w:t>6.</w:t>
      </w:r>
      <w:r w:rsidRPr="003D003F">
        <w:rPr>
          <w:rFonts w:ascii="仿宋" w:eastAsia="仿宋" w:hAnsi="仿宋"/>
          <w:sz w:val="24"/>
        </w:rPr>
        <w:t>送气功能：分为关、低、高</w:t>
      </w:r>
      <w:r w:rsidRPr="003D003F">
        <w:rPr>
          <w:rFonts w:ascii="仿宋" w:eastAsia="仿宋" w:hAnsi="仿宋" w:hint="eastAsia"/>
          <w:sz w:val="24"/>
        </w:rPr>
        <w:t>3档；</w:t>
      </w:r>
    </w:p>
    <w:p w:rsidR="003D003F" w:rsidRPr="003D003F" w:rsidRDefault="003D003F" w:rsidP="006272B4">
      <w:pPr>
        <w:ind w:firstLineChars="200" w:firstLine="480"/>
        <w:jc w:val="left"/>
        <w:rPr>
          <w:rFonts w:ascii="仿宋" w:eastAsia="仿宋" w:hAnsi="仿宋"/>
          <w:b/>
          <w:sz w:val="24"/>
        </w:rPr>
      </w:pPr>
      <w:r w:rsidRPr="003D003F">
        <w:rPr>
          <w:rFonts w:ascii="仿宋" w:eastAsia="仿宋" w:hAnsi="仿宋" w:hint="eastAsia"/>
          <w:sz w:val="24"/>
        </w:rPr>
        <w:t>7.</w:t>
      </w:r>
      <w:r w:rsidRPr="003D003F">
        <w:rPr>
          <w:rFonts w:ascii="仿宋" w:eastAsia="仿宋" w:hAnsi="仿宋"/>
          <w:sz w:val="24"/>
        </w:rPr>
        <w:t>内置 LED 灯泡寿命指示功能，提醒用户 LED 灯已工作时间，以保障产品正常使用</w:t>
      </w:r>
      <w:r w:rsidRPr="003D003F">
        <w:rPr>
          <w:rFonts w:ascii="仿宋" w:eastAsia="仿宋" w:hAnsi="仿宋" w:hint="eastAsia"/>
          <w:sz w:val="24"/>
        </w:rPr>
        <w:t>。</w:t>
      </w:r>
    </w:p>
    <w:p w:rsidR="003D003F" w:rsidRPr="003D003F" w:rsidRDefault="00EA7F5D" w:rsidP="006272B4">
      <w:pPr>
        <w:ind w:firstLineChars="200" w:firstLine="482"/>
        <w:jc w:val="left"/>
        <w:textAlignment w:val="baseline"/>
        <w:rPr>
          <w:rFonts w:ascii="仿宋" w:eastAsia="仿宋" w:hAnsi="仿宋" w:cs="宋体"/>
          <w:b/>
          <w:bCs/>
          <w:sz w:val="24"/>
        </w:rPr>
      </w:pPr>
      <w:r>
        <w:rPr>
          <w:rFonts w:ascii="仿宋" w:eastAsia="仿宋" w:hAnsi="仿宋" w:hint="eastAsia"/>
          <w:b/>
          <w:sz w:val="24"/>
        </w:rPr>
        <w:t>（三）</w:t>
      </w:r>
      <w:r w:rsidR="003D003F" w:rsidRPr="003D003F">
        <w:rPr>
          <w:rFonts w:ascii="仿宋" w:eastAsia="仿宋" w:hAnsi="仿宋" w:hint="eastAsia"/>
          <w:b/>
          <w:bCs/>
          <w:sz w:val="24"/>
        </w:rPr>
        <w:t>支气管</w:t>
      </w:r>
      <w:r w:rsidR="003D003F" w:rsidRPr="003D003F">
        <w:rPr>
          <w:rFonts w:ascii="仿宋" w:eastAsia="仿宋" w:hAnsi="仿宋" w:cs="宋体" w:hint="eastAsia"/>
          <w:b/>
          <w:bCs/>
          <w:sz w:val="24"/>
        </w:rPr>
        <w:t>电子内窥镜</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1.工作长度：≥600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★2.头端部外径：≤4.9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lastRenderedPageBreak/>
        <w:t>3.主软管外径：≤4.9mm；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4.景深：3-50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5.钳道孔径：≥2.0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6.弯曲角度:上≥160°下≥130°；</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7.视野角度: ≥85°；</w:t>
      </w:r>
    </w:p>
    <w:p w:rsidR="003D003F" w:rsidRPr="003D003F" w:rsidRDefault="00EA7F5D" w:rsidP="006272B4">
      <w:pPr>
        <w:ind w:firstLineChars="200" w:firstLine="482"/>
        <w:jc w:val="left"/>
        <w:textAlignment w:val="baseline"/>
        <w:rPr>
          <w:rFonts w:ascii="仿宋" w:eastAsia="仿宋" w:hAnsi="仿宋"/>
          <w:b/>
          <w:sz w:val="24"/>
        </w:rPr>
      </w:pPr>
      <w:r>
        <w:rPr>
          <w:rFonts w:ascii="仿宋" w:eastAsia="仿宋" w:hAnsi="仿宋" w:hint="eastAsia"/>
          <w:b/>
          <w:sz w:val="24"/>
        </w:rPr>
        <w:t>（四）</w:t>
      </w:r>
      <w:r w:rsidR="003D003F" w:rsidRPr="003D003F">
        <w:rPr>
          <w:rFonts w:ascii="仿宋" w:eastAsia="仿宋" w:hAnsi="仿宋" w:hint="eastAsia"/>
          <w:b/>
          <w:sz w:val="24"/>
        </w:rPr>
        <w:t>鼻咽喉电子内窥镜</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1.工作长度：≥450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★2.头端部外径：≤4.9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3.主软管外径：≤4.9mm；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4.景深：3-50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5.钳道孔径：≥2.0 mm；</w:t>
      </w:r>
    </w:p>
    <w:p w:rsidR="003D003F" w:rsidRPr="003D003F" w:rsidRDefault="003D003F" w:rsidP="006272B4">
      <w:pPr>
        <w:ind w:firstLineChars="200" w:firstLine="480"/>
        <w:jc w:val="left"/>
        <w:rPr>
          <w:rFonts w:ascii="仿宋" w:eastAsia="仿宋" w:hAnsi="仿宋" w:cs="宋体"/>
          <w:sz w:val="24"/>
        </w:rPr>
      </w:pPr>
      <w:r w:rsidRPr="003D003F">
        <w:rPr>
          <w:rFonts w:ascii="仿宋" w:eastAsia="仿宋" w:hAnsi="仿宋" w:cs="宋体" w:hint="eastAsia"/>
          <w:sz w:val="24"/>
        </w:rPr>
        <w:t>6.弯曲角度:上≥130°下≥130°；</w:t>
      </w:r>
    </w:p>
    <w:p w:rsidR="001C7D8A" w:rsidRPr="006272B4" w:rsidRDefault="003D003F" w:rsidP="006272B4">
      <w:pPr>
        <w:ind w:firstLineChars="200" w:firstLine="480"/>
        <w:jc w:val="left"/>
        <w:rPr>
          <w:rFonts w:ascii="仿宋" w:eastAsia="仿宋" w:hAnsi="仿宋"/>
          <w:sz w:val="24"/>
        </w:rPr>
      </w:pPr>
      <w:r w:rsidRPr="003D003F">
        <w:rPr>
          <w:rFonts w:ascii="仿宋" w:eastAsia="仿宋" w:hAnsi="仿宋" w:cs="宋体" w:hint="eastAsia"/>
          <w:sz w:val="24"/>
        </w:rPr>
        <w:t>7.视野角度: ≥85°；</w:t>
      </w:r>
    </w:p>
    <w:p w:rsidR="001C7D8A" w:rsidRDefault="000D412D">
      <w:pPr>
        <w:ind w:firstLineChars="200" w:firstLine="482"/>
        <w:jc w:val="left"/>
        <w:rPr>
          <w:rFonts w:ascii="仿宋" w:eastAsia="仿宋" w:hAnsi="仿宋"/>
          <w:sz w:val="24"/>
        </w:rPr>
      </w:pPr>
      <w:r>
        <w:rPr>
          <w:rFonts w:ascii="仿宋" w:eastAsia="仿宋" w:hAnsi="仿宋" w:cs="仿宋" w:hint="eastAsia"/>
          <w:b/>
          <w:bCs/>
          <w:sz w:val="24"/>
        </w:rPr>
        <w:t>二、商务要求</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1.交货期：为合同签订后 15 天内，具体交货时间可由双方在合同中约定，</w:t>
      </w:r>
      <w:r w:rsidR="0000178D">
        <w:rPr>
          <w:rFonts w:ascii="仿宋" w:eastAsia="仿宋" w:hAnsi="仿宋" w:cs="仿宋" w:hint="eastAsia"/>
          <w:sz w:val="24"/>
        </w:rPr>
        <w:t>“交货时间”指所有货物运抵现场安装调试完毕后交付用户验收的日期。</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2.</w:t>
      </w:r>
      <w:r w:rsidR="0000178D">
        <w:rPr>
          <w:rFonts w:ascii="仿宋" w:eastAsia="仿宋" w:hAnsi="仿宋" w:cs="仿宋" w:hint="eastAsia"/>
          <w:sz w:val="24"/>
        </w:rPr>
        <w:t>交货地点：免费送货到荣县中医医院指定科室、安装、调试、并试运行。</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3.质保期：</w:t>
      </w:r>
      <w:r w:rsidR="0000178D" w:rsidRPr="0000178D">
        <w:rPr>
          <w:rFonts w:ascii="仿宋" w:eastAsia="仿宋" w:hAnsi="仿宋" w:cs="仿宋" w:hint="eastAsia"/>
          <w:sz w:val="24"/>
          <w:u w:val="single"/>
        </w:rPr>
        <w:t>本项目涉及产品</w:t>
      </w:r>
      <w:r w:rsidR="0000178D">
        <w:rPr>
          <w:rFonts w:ascii="仿宋" w:eastAsia="仿宋" w:hAnsi="仿宋" w:cs="仿宋" w:hint="eastAsia"/>
          <w:sz w:val="24"/>
          <w:u w:val="single"/>
        </w:rPr>
        <w:t>（货物）</w:t>
      </w:r>
      <w:r w:rsidR="0000178D" w:rsidRPr="0000178D">
        <w:rPr>
          <w:rFonts w:ascii="仿宋" w:eastAsia="仿宋" w:hAnsi="仿宋" w:cs="宋体" w:hint="eastAsia"/>
          <w:sz w:val="24"/>
          <w:u w:val="single"/>
        </w:rPr>
        <w:t>自验收合格之日起</w:t>
      </w:r>
      <w:r w:rsidR="0000178D">
        <w:rPr>
          <w:rFonts w:ascii="仿宋" w:eastAsia="仿宋" w:hAnsi="仿宋" w:cs="宋体" w:hint="eastAsia"/>
          <w:sz w:val="24"/>
          <w:u w:val="single"/>
        </w:rPr>
        <w:t>，质保期为</w:t>
      </w:r>
      <w:r w:rsidR="0000178D" w:rsidRPr="0000178D">
        <w:rPr>
          <w:rFonts w:ascii="仿宋" w:eastAsia="仿宋" w:hAnsi="仿宋" w:cs="仿宋" w:hint="eastAsia"/>
          <w:sz w:val="24"/>
          <w:u w:val="single"/>
        </w:rPr>
        <w:t>3</w:t>
      </w:r>
      <w:r w:rsidRPr="0000178D">
        <w:rPr>
          <w:rFonts w:ascii="仿宋" w:eastAsia="仿宋" w:hAnsi="仿宋" w:cs="仿宋" w:hint="eastAsia"/>
          <w:sz w:val="24"/>
          <w:u w:val="single"/>
        </w:rPr>
        <w:t>年</w:t>
      </w:r>
      <w:r w:rsidR="0000178D">
        <w:rPr>
          <w:rFonts w:ascii="仿宋" w:eastAsia="仿宋" w:hAnsi="仿宋" w:cs="仿宋" w:hint="eastAsia"/>
          <w:sz w:val="24"/>
          <w:u w:val="single"/>
        </w:rPr>
        <w:t>；</w:t>
      </w:r>
      <w:r w:rsidR="0000178D" w:rsidRPr="0000178D">
        <w:rPr>
          <w:rFonts w:ascii="仿宋" w:eastAsia="仿宋" w:hAnsi="仿宋" w:cs="仿宋" w:hint="eastAsia"/>
          <w:sz w:val="24"/>
        </w:rPr>
        <w:t>在质保期内，</w:t>
      </w:r>
      <w:r w:rsidR="0000178D" w:rsidRPr="0000178D">
        <w:rPr>
          <w:rFonts w:ascii="仿宋" w:eastAsia="仿宋" w:hAnsi="仿宋" w:cs="宋体" w:hint="eastAsia"/>
          <w:sz w:val="24"/>
        </w:rPr>
        <w:t>严格按照国家“三包”政策要求，</w:t>
      </w:r>
      <w:r w:rsidR="0000178D">
        <w:rPr>
          <w:rFonts w:ascii="仿宋" w:eastAsia="仿宋" w:hAnsi="仿宋" w:cs="仿宋" w:hint="eastAsia"/>
          <w:sz w:val="24"/>
        </w:rPr>
        <w:t>所有产品含整机所有部件，但耗材及易损件除外，并提供终身维护。</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4.售后服务要求：</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（1）质保期内出现质量问题，中选供应商在接到通知后应在不超过4小时内响应并提供电话技术支持，电话技术支持未能使设备恢复正常运转，维修人员应在不超过24 小时内响应到场，并在随后不超过48小时内完成维修或者更换。</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（2</w:t>
      </w:r>
      <w:r w:rsidR="006272B4">
        <w:rPr>
          <w:rFonts w:ascii="仿宋" w:eastAsia="仿宋" w:hAnsi="仿宋" w:cs="仿宋" w:hint="eastAsia"/>
          <w:sz w:val="24"/>
        </w:rPr>
        <w:t>）</w:t>
      </w:r>
      <w:r w:rsidR="0000178D">
        <w:rPr>
          <w:rFonts w:ascii="仿宋" w:eastAsia="仿宋" w:hAnsi="仿宋" w:cs="仿宋" w:hint="eastAsia"/>
          <w:sz w:val="24"/>
        </w:rPr>
        <w:t>质保期内，中选供应商须承担修理、调换产品的费用。</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Cs/>
          <w:sz w:val="24"/>
        </w:rPr>
        <w:t>质保期后</w:t>
      </w:r>
      <w:r>
        <w:rPr>
          <w:rFonts w:ascii="仿宋" w:eastAsia="仿宋" w:hAnsi="仿宋" w:cs="仿宋" w:hint="eastAsia"/>
          <w:sz w:val="24"/>
        </w:rPr>
        <w:t>出现质量问题，中选供应商应提供与质保期内相同的响应时间和服务内容等。</w:t>
      </w:r>
    </w:p>
    <w:p w:rsidR="001C7D8A" w:rsidRDefault="000D412D">
      <w:pPr>
        <w:pStyle w:val="a0"/>
        <w:ind w:firstLineChars="200" w:firstLine="480"/>
        <w:rPr>
          <w:rFonts w:ascii="仿宋" w:eastAsia="仿宋" w:hAnsi="仿宋" w:cs="仿宋"/>
          <w:bCs/>
          <w:sz w:val="24"/>
        </w:rPr>
      </w:pPr>
      <w:r>
        <w:rPr>
          <w:rFonts w:ascii="仿宋" w:eastAsia="仿宋" w:hAnsi="仿宋" w:cs="仿宋" w:hint="eastAsia"/>
          <w:bCs/>
          <w:sz w:val="24"/>
        </w:rPr>
        <w:t>（4）质保期后</w:t>
      </w:r>
      <w:r>
        <w:rPr>
          <w:rFonts w:ascii="仿宋" w:eastAsia="仿宋" w:hAnsi="仿宋" w:cs="仿宋" w:hint="eastAsia"/>
          <w:sz w:val="24"/>
        </w:rPr>
        <w:t>出现质量问题，维修、更换</w:t>
      </w:r>
      <w:r>
        <w:rPr>
          <w:rFonts w:ascii="仿宋" w:eastAsia="仿宋" w:hAnsi="仿宋" w:cs="仿宋" w:hint="eastAsia"/>
          <w:bCs/>
          <w:sz w:val="24"/>
        </w:rPr>
        <w:t>产品若涉及更换配件或耗材的，</w:t>
      </w:r>
      <w:r>
        <w:rPr>
          <w:rFonts w:ascii="仿宋" w:eastAsia="仿宋" w:hAnsi="仿宋" w:hint="eastAsia"/>
          <w:sz w:val="24"/>
        </w:rPr>
        <w:t>更换的配件或耗材须是新的，</w:t>
      </w:r>
      <w:r>
        <w:rPr>
          <w:rFonts w:ascii="仿宋" w:eastAsia="仿宋" w:hAnsi="仿宋" w:cs="仿宋" w:hint="eastAsia"/>
          <w:bCs/>
          <w:sz w:val="24"/>
        </w:rPr>
        <w:t>配件或耗材只收取</w:t>
      </w:r>
      <w:r w:rsidR="0000178D">
        <w:rPr>
          <w:rFonts w:ascii="仿宋" w:eastAsia="仿宋" w:hAnsi="仿宋" w:cs="仿宋" w:hint="eastAsia"/>
          <w:bCs/>
          <w:sz w:val="24"/>
        </w:rPr>
        <w:t>厂家成本费用</w:t>
      </w:r>
      <w:r>
        <w:rPr>
          <w:rFonts w:ascii="仿宋" w:eastAsia="仿宋" w:hAnsi="仿宋" w:cs="仿宋" w:hint="eastAsia"/>
          <w:bCs/>
          <w:sz w:val="24"/>
        </w:rPr>
        <w:t>。</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sz w:val="24"/>
        </w:rPr>
        <w:t>投标人</w:t>
      </w:r>
      <w:r>
        <w:rPr>
          <w:rFonts w:ascii="仿宋" w:eastAsia="仿宋" w:hAnsi="仿宋" w:hint="eastAsia"/>
          <w:sz w:val="24"/>
        </w:rPr>
        <w:t>应就设备的安装、调试、操作、维修、保养等对采购人维修技术人员</w:t>
      </w:r>
      <w:r>
        <w:rPr>
          <w:rFonts w:ascii="仿宋" w:eastAsia="仿宋" w:hAnsi="仿宋" w:hint="eastAsia"/>
          <w:sz w:val="24"/>
        </w:rPr>
        <w:lastRenderedPageBreak/>
        <w:t>进行培训。</w:t>
      </w:r>
      <w:r w:rsidR="00EB23CE" w:rsidRPr="00EB23CE">
        <w:rPr>
          <w:rFonts w:ascii="仿宋" w:eastAsia="仿宋" w:hAnsi="仿宋" w:cs="宋体" w:hint="eastAsia"/>
          <w:sz w:val="24"/>
          <w:u w:val="single"/>
        </w:rPr>
        <w:t>提供培训材料及所培训内容，提供技术培训详细方案。</w:t>
      </w:r>
      <w:r>
        <w:rPr>
          <w:rFonts w:ascii="仿宋" w:eastAsia="仿宋" w:hAnsi="仿宋" w:hint="eastAsia"/>
          <w:sz w:val="24"/>
        </w:rPr>
        <w:t>设备安装调试完毕后，投标人应对采购人操作人员进行现场培训，直至采购人的技术人员能独立操作</w:t>
      </w:r>
      <w:r w:rsidR="0000178D">
        <w:rPr>
          <w:rFonts w:ascii="仿宋" w:eastAsia="仿宋" w:hAnsi="仿宋" w:cs="仿宋" w:hint="eastAsia"/>
          <w:sz w:val="24"/>
        </w:rPr>
        <w:t>。</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（6</w:t>
      </w:r>
      <w:r w:rsidR="0000178D">
        <w:rPr>
          <w:rFonts w:ascii="仿宋" w:eastAsia="仿宋" w:hAnsi="仿宋" w:cs="仿宋" w:hint="eastAsia"/>
          <w:sz w:val="24"/>
        </w:rPr>
        <w:t>）供应商需提供有关资料及售后服务承诺函。</w:t>
      </w:r>
    </w:p>
    <w:p w:rsidR="001C7D8A" w:rsidRDefault="000D412D">
      <w:pPr>
        <w:ind w:firstLineChars="200" w:firstLine="480"/>
        <w:rPr>
          <w:rFonts w:ascii="仿宋" w:eastAsia="仿宋" w:hAnsi="仿宋"/>
          <w:sz w:val="24"/>
        </w:rPr>
      </w:pPr>
      <w:r>
        <w:rPr>
          <w:rFonts w:ascii="仿宋" w:eastAsia="仿宋" w:hAnsi="仿宋" w:hint="eastAsia"/>
          <w:sz w:val="24"/>
        </w:rPr>
        <w:t>5.</w:t>
      </w:r>
      <w:r>
        <w:rPr>
          <w:rFonts w:ascii="仿宋" w:eastAsia="仿宋" w:hAnsi="仿宋" w:cs="仿宋" w:hint="eastAsia"/>
          <w:bCs/>
          <w:sz w:val="24"/>
        </w:rPr>
        <w:t>产品均应有产品质量检验合格标志。</w:t>
      </w:r>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6.</w:t>
      </w:r>
      <w:r w:rsidR="0000178D">
        <w:rPr>
          <w:rFonts w:ascii="仿宋" w:eastAsia="仿宋" w:hAnsi="仿宋" w:cs="仿宋" w:hint="eastAsia"/>
          <w:sz w:val="24"/>
        </w:rPr>
        <w:t>中选供应商须指派专人负责与采购人联系售后服务事宜。</w:t>
      </w:r>
    </w:p>
    <w:p w:rsidR="001C7D8A" w:rsidRDefault="000D412D">
      <w:pPr>
        <w:pStyle w:val="a0"/>
        <w:ind w:firstLineChars="200" w:firstLine="482"/>
        <w:rPr>
          <w:rFonts w:ascii="仿宋" w:eastAsia="仿宋" w:hAnsi="仿宋"/>
          <w:b/>
          <w:sz w:val="24"/>
          <w:u w:val="single"/>
        </w:rPr>
      </w:pPr>
      <w:r>
        <w:rPr>
          <w:rFonts w:ascii="仿宋" w:eastAsia="仿宋" w:hAnsi="仿宋" w:hint="eastAsia"/>
          <w:b/>
          <w:sz w:val="24"/>
        </w:rPr>
        <w:t>7.</w:t>
      </w:r>
      <w:r>
        <w:rPr>
          <w:rFonts w:ascii="仿宋" w:eastAsia="仿宋" w:hAnsi="仿宋" w:cs="仿宋" w:hint="eastAsia"/>
          <w:sz w:val="24"/>
        </w:rPr>
        <w:t xml:space="preserve"> </w:t>
      </w:r>
      <w:r>
        <w:rPr>
          <w:rFonts w:ascii="仿宋" w:eastAsia="仿宋" w:hAnsi="仿宋" w:hint="eastAsia"/>
          <w:b/>
          <w:sz w:val="24"/>
        </w:rPr>
        <w:t>报价要求：</w:t>
      </w:r>
      <w:r>
        <w:rPr>
          <w:rFonts w:ascii="仿宋" w:eastAsia="仿宋" w:hAnsi="仿宋" w:hint="eastAsia"/>
          <w:sz w:val="24"/>
        </w:rPr>
        <w:t>供应商的报价应包含本项目整体的运输、搬运、安装、调试、税费、保险等与本项目实施有关的一切费用。</w:t>
      </w:r>
      <w:r>
        <w:rPr>
          <w:rFonts w:ascii="仿宋" w:eastAsia="仿宋" w:hAnsi="仿宋" w:hint="eastAsia"/>
          <w:b/>
          <w:sz w:val="24"/>
          <w:u w:val="single"/>
        </w:rPr>
        <w:t>如涉及到设备与医院软件系统须对接的，所产生的接口费用由供应商承担。</w:t>
      </w:r>
    </w:p>
    <w:p w:rsidR="001C7D8A" w:rsidRDefault="000D412D">
      <w:pPr>
        <w:ind w:firstLineChars="200" w:firstLine="480"/>
        <w:rPr>
          <w:rFonts w:ascii="仿宋" w:eastAsia="仿宋" w:hAnsi="仿宋"/>
          <w:sz w:val="24"/>
        </w:rPr>
      </w:pPr>
      <w:r>
        <w:rPr>
          <w:rFonts w:ascii="仿宋" w:eastAsia="仿宋" w:hAnsi="仿宋" w:cs="仿宋" w:hint="eastAsia"/>
          <w:sz w:val="24"/>
        </w:rPr>
        <w:t>8. 结算时间和结算方式：按中选供应商与医院签订的合同执行。</w:t>
      </w:r>
      <w:r>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1C7D8A" w:rsidRDefault="000D412D">
      <w:pPr>
        <w:pStyle w:val="a0"/>
        <w:ind w:firstLineChars="200" w:firstLine="482"/>
        <w:rPr>
          <w:rFonts w:ascii="仿宋" w:eastAsia="仿宋" w:hAnsi="仿宋"/>
          <w:sz w:val="24"/>
        </w:rPr>
      </w:pPr>
      <w:r>
        <w:rPr>
          <w:rFonts w:ascii="仿宋" w:eastAsia="仿宋" w:hAnsi="仿宋" w:hint="eastAsia"/>
          <w:b/>
          <w:sz w:val="24"/>
        </w:rPr>
        <w:t>9.履约验收：</w:t>
      </w:r>
      <w:r>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1C7D8A" w:rsidRDefault="000D412D">
      <w:pPr>
        <w:pStyle w:val="a0"/>
        <w:ind w:firstLineChars="200" w:firstLine="482"/>
        <w:rPr>
          <w:rFonts w:ascii="仿宋" w:eastAsia="仿宋" w:hAnsi="仿宋"/>
          <w:b/>
          <w:sz w:val="24"/>
          <w:u w:val="single"/>
        </w:rPr>
      </w:pPr>
      <w:r>
        <w:rPr>
          <w:rFonts w:ascii="仿宋" w:eastAsia="仿宋" w:hAnsi="仿宋" w:hint="eastAsia"/>
          <w:b/>
          <w:sz w:val="24"/>
        </w:rPr>
        <w:t>注：</w:t>
      </w:r>
      <w:r>
        <w:rPr>
          <w:rFonts w:ascii="仿宋" w:eastAsia="仿宋" w:hAnsi="仿宋" w:cs="仿宋" w:hint="eastAsia"/>
          <w:b/>
          <w:sz w:val="24"/>
        </w:rPr>
        <w:t>以上</w:t>
      </w:r>
      <w:r>
        <w:rPr>
          <w:rFonts w:ascii="仿宋" w:eastAsia="仿宋" w:hAnsi="仿宋" w:cs="仿宋"/>
          <w:b/>
          <w:sz w:val="24"/>
        </w:rPr>
        <w:t>采购需求中标注“</w:t>
      </w:r>
      <w:r>
        <w:rPr>
          <w:rFonts w:ascii="仿宋" w:eastAsia="仿宋" w:hAnsi="仿宋" w:cs="仿宋" w:hint="eastAsia"/>
          <w:sz w:val="24"/>
        </w:rPr>
        <w:t>▲</w:t>
      </w:r>
      <w:r>
        <w:rPr>
          <w:rFonts w:ascii="仿宋" w:eastAsia="仿宋" w:hAnsi="仿宋" w:cs="仿宋"/>
          <w:b/>
          <w:sz w:val="24"/>
        </w:rPr>
        <w:t>”</w:t>
      </w:r>
      <w:r>
        <w:rPr>
          <w:rFonts w:ascii="仿宋" w:eastAsia="仿宋" w:hAnsi="仿宋" w:cs="仿宋" w:hint="eastAsia"/>
          <w:b/>
          <w:sz w:val="24"/>
        </w:rPr>
        <w:t>的条款为实质性要求，负偏离视为投标文件无效；标注</w:t>
      </w:r>
      <w:r>
        <w:rPr>
          <w:rFonts w:ascii="仿宋" w:eastAsia="仿宋" w:hAnsi="仿宋" w:cs="仿宋"/>
          <w:b/>
          <w:sz w:val="24"/>
        </w:rPr>
        <w:t>“</w:t>
      </w:r>
      <w:r>
        <w:rPr>
          <w:rFonts w:ascii="仿宋" w:eastAsia="仿宋" w:hAnsi="仿宋" w:hint="eastAsia"/>
          <w:sz w:val="24"/>
        </w:rPr>
        <w:t>★</w:t>
      </w:r>
      <w:r>
        <w:rPr>
          <w:rFonts w:ascii="仿宋" w:eastAsia="仿宋" w:hAnsi="仿宋" w:cs="仿宋"/>
          <w:b/>
          <w:sz w:val="24"/>
        </w:rPr>
        <w:t>”号的条款为</w:t>
      </w:r>
      <w:r>
        <w:rPr>
          <w:rFonts w:ascii="仿宋" w:eastAsia="仿宋" w:hAnsi="仿宋" w:cs="仿宋" w:hint="eastAsia"/>
          <w:b/>
          <w:sz w:val="24"/>
        </w:rPr>
        <w:t>重要技术、服务及商务要求，负偏离扣分情况详见“综合评分明细表”</w:t>
      </w:r>
      <w:r>
        <w:rPr>
          <w:rFonts w:ascii="仿宋" w:eastAsia="仿宋" w:hAnsi="仿宋" w:cs="仿宋"/>
          <w:b/>
          <w:sz w:val="24"/>
        </w:rPr>
        <w:t>。</w:t>
      </w:r>
    </w:p>
    <w:p w:rsidR="001C7D8A" w:rsidRDefault="001C7D8A">
      <w:pPr>
        <w:rPr>
          <w:rFonts w:ascii="仿宋" w:eastAsia="仿宋" w:hAnsi="仿宋"/>
        </w:rPr>
      </w:pPr>
    </w:p>
    <w:p w:rsidR="001C7D8A" w:rsidRDefault="001C7D8A">
      <w:pPr>
        <w:pStyle w:val="a0"/>
        <w:ind w:firstLineChars="200" w:firstLine="480"/>
        <w:rPr>
          <w:rFonts w:ascii="仿宋" w:eastAsia="仿宋" w:hAnsi="仿宋"/>
          <w:sz w:val="24"/>
        </w:rPr>
      </w:pPr>
    </w:p>
    <w:p w:rsidR="001C7D8A" w:rsidRDefault="001C7D8A"/>
    <w:p w:rsidR="001C7D8A" w:rsidRDefault="001C7D8A">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127F0C" w:rsidRDefault="00127F0C" w:rsidP="00127F0C">
      <w:pPr>
        <w:pStyle w:val="a0"/>
      </w:pPr>
    </w:p>
    <w:p w:rsidR="00127F0C" w:rsidRDefault="00127F0C" w:rsidP="00127F0C"/>
    <w:p w:rsidR="00127F0C" w:rsidRDefault="00127F0C" w:rsidP="00127F0C">
      <w:pPr>
        <w:pStyle w:val="a0"/>
      </w:pPr>
    </w:p>
    <w:p w:rsidR="00127F0C" w:rsidRDefault="00127F0C" w:rsidP="00127F0C"/>
    <w:p w:rsidR="001C7D8A" w:rsidRDefault="000D412D">
      <w:pPr>
        <w:numPr>
          <w:ilvl w:val="0"/>
          <w:numId w:val="1"/>
        </w:numPr>
        <w:ind w:firstLineChars="200" w:firstLine="562"/>
        <w:jc w:val="center"/>
        <w:outlineLvl w:val="0"/>
        <w:rPr>
          <w:rFonts w:ascii="仿宋" w:eastAsia="仿宋" w:hAnsi="仿宋" w:cs="仿宋"/>
          <w:b/>
          <w:bCs/>
          <w:sz w:val="28"/>
        </w:rPr>
      </w:pPr>
      <w:bookmarkStart w:id="5" w:name="_Toc4221"/>
      <w:r>
        <w:rPr>
          <w:rFonts w:ascii="仿宋" w:eastAsia="仿宋" w:hAnsi="仿宋" w:cs="仿宋" w:hint="eastAsia"/>
          <w:b/>
          <w:bCs/>
          <w:sz w:val="28"/>
        </w:rPr>
        <w:t>评分标准</w:t>
      </w:r>
      <w:bookmarkEnd w:id="5"/>
    </w:p>
    <w:p w:rsidR="001C7D8A" w:rsidRDefault="000D412D">
      <w:pPr>
        <w:jc w:val="left"/>
        <w:outlineLvl w:val="0"/>
        <w:rPr>
          <w:rFonts w:ascii="仿宋" w:eastAsia="仿宋" w:hAnsi="仿宋"/>
          <w:b/>
          <w:sz w:val="24"/>
          <w:szCs w:val="28"/>
        </w:rPr>
      </w:pPr>
      <w:r>
        <w:rPr>
          <w:rFonts w:ascii="仿宋" w:eastAsia="仿宋" w:hAnsi="仿宋" w:hint="eastAsia"/>
          <w:b/>
          <w:sz w:val="24"/>
          <w:szCs w:val="28"/>
        </w:rPr>
        <w:t>一、综合评分明细表</w:t>
      </w:r>
    </w:p>
    <w:p w:rsidR="001C7D8A" w:rsidRDefault="001C7D8A">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1C7D8A">
        <w:trPr>
          <w:trHeight w:val="792"/>
          <w:jc w:val="center"/>
        </w:trPr>
        <w:tc>
          <w:tcPr>
            <w:tcW w:w="607"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序号</w:t>
            </w:r>
          </w:p>
        </w:tc>
        <w:tc>
          <w:tcPr>
            <w:tcW w:w="1202"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评分因素及权重</w:t>
            </w:r>
          </w:p>
        </w:tc>
        <w:tc>
          <w:tcPr>
            <w:tcW w:w="989"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分值</w:t>
            </w:r>
          </w:p>
        </w:tc>
        <w:tc>
          <w:tcPr>
            <w:tcW w:w="5064" w:type="dxa"/>
            <w:noWrap/>
            <w:vAlign w:val="center"/>
          </w:tcPr>
          <w:p w:rsidR="001C7D8A" w:rsidRDefault="000D412D">
            <w:pPr>
              <w:ind w:firstLineChars="200" w:firstLine="482"/>
              <w:jc w:val="center"/>
              <w:rPr>
                <w:rFonts w:ascii="仿宋" w:eastAsia="仿宋" w:hAnsi="仿宋" w:cs="仿宋"/>
                <w:b/>
                <w:bCs/>
                <w:sz w:val="24"/>
                <w:szCs w:val="28"/>
              </w:rPr>
            </w:pPr>
            <w:r>
              <w:rPr>
                <w:rFonts w:ascii="仿宋" w:eastAsia="仿宋" w:hAnsi="仿宋" w:cs="仿宋" w:hint="eastAsia"/>
                <w:b/>
                <w:bCs/>
                <w:sz w:val="24"/>
                <w:szCs w:val="28"/>
              </w:rPr>
              <w:t>评分标准</w:t>
            </w:r>
          </w:p>
        </w:tc>
        <w:tc>
          <w:tcPr>
            <w:tcW w:w="2410" w:type="dxa"/>
            <w:noWrap/>
            <w:vAlign w:val="center"/>
          </w:tcPr>
          <w:p w:rsidR="001C7D8A" w:rsidRDefault="000D412D">
            <w:pPr>
              <w:ind w:firstLineChars="200" w:firstLine="482"/>
              <w:jc w:val="center"/>
              <w:rPr>
                <w:rFonts w:ascii="仿宋" w:eastAsia="仿宋" w:hAnsi="仿宋" w:cs="仿宋"/>
                <w:b/>
                <w:bCs/>
                <w:sz w:val="24"/>
                <w:szCs w:val="28"/>
              </w:rPr>
            </w:pPr>
            <w:r>
              <w:rPr>
                <w:rFonts w:ascii="仿宋" w:eastAsia="仿宋" w:hAnsi="仿宋" w:cs="仿宋" w:hint="eastAsia"/>
                <w:b/>
                <w:bCs/>
                <w:sz w:val="24"/>
                <w:szCs w:val="28"/>
              </w:rPr>
              <w:t>备注</w:t>
            </w:r>
          </w:p>
        </w:tc>
      </w:tr>
      <w:tr w:rsidR="001C7D8A">
        <w:trPr>
          <w:trHeight w:val="2744"/>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t>21</w:t>
            </w:r>
          </w:p>
        </w:tc>
        <w:tc>
          <w:tcPr>
            <w:tcW w:w="1202" w:type="dxa"/>
            <w:noWrap/>
            <w:vAlign w:val="center"/>
          </w:tcPr>
          <w:p w:rsidR="001C7D8A" w:rsidRDefault="000D412D">
            <w:pPr>
              <w:jc w:val="center"/>
              <w:rPr>
                <w:rFonts w:ascii="仿宋" w:eastAsia="仿宋" w:hAnsi="仿宋" w:cs="仿宋"/>
                <w:sz w:val="24"/>
                <w:szCs w:val="28"/>
              </w:rPr>
            </w:pPr>
            <w:r>
              <w:rPr>
                <w:rFonts w:ascii="仿宋" w:eastAsia="仿宋" w:hAnsi="仿宋" w:cs="仿宋" w:hint="eastAsia"/>
                <w:sz w:val="24"/>
                <w:szCs w:val="28"/>
              </w:rPr>
              <w:t>报价30%</w:t>
            </w:r>
          </w:p>
        </w:tc>
        <w:tc>
          <w:tcPr>
            <w:tcW w:w="989" w:type="dxa"/>
            <w:noWrap/>
            <w:vAlign w:val="center"/>
          </w:tcPr>
          <w:p w:rsidR="001C7D8A" w:rsidRDefault="000D412D">
            <w:pPr>
              <w:rPr>
                <w:rFonts w:ascii="仿宋" w:eastAsia="仿宋" w:hAnsi="仿宋" w:cs="仿宋"/>
                <w:sz w:val="24"/>
                <w:szCs w:val="28"/>
              </w:rPr>
            </w:pPr>
            <w:r>
              <w:rPr>
                <w:rFonts w:ascii="仿宋" w:eastAsia="仿宋" w:hAnsi="仿宋" w:cs="仿宋"/>
                <w:sz w:val="24"/>
                <w:szCs w:val="28"/>
              </w:rPr>
              <w:t>3</w:t>
            </w:r>
            <w:r>
              <w:rPr>
                <w:rFonts w:ascii="仿宋" w:eastAsia="仿宋" w:hAnsi="仿宋" w:cs="仿宋" w:hint="eastAsia"/>
                <w:sz w:val="24"/>
                <w:szCs w:val="28"/>
              </w:rPr>
              <w:t>0分</w:t>
            </w:r>
          </w:p>
        </w:tc>
        <w:tc>
          <w:tcPr>
            <w:tcW w:w="5064" w:type="dxa"/>
            <w:noWrap/>
            <w:vAlign w:val="center"/>
          </w:tcPr>
          <w:p w:rsidR="001C7D8A" w:rsidRDefault="000D412D">
            <w:pPr>
              <w:ind w:firstLineChars="200" w:firstLine="480"/>
              <w:jc w:val="left"/>
              <w:rPr>
                <w:rFonts w:ascii="仿宋" w:eastAsia="仿宋" w:hAnsi="仿宋" w:cs="仿宋"/>
                <w:sz w:val="24"/>
                <w:szCs w:val="28"/>
              </w:rPr>
            </w:pPr>
            <w:r>
              <w:rPr>
                <w:rFonts w:ascii="仿宋" w:eastAsia="仿宋" w:hAnsi="仿宋" w:cs="仿宋" w:hint="eastAsia"/>
                <w:sz w:val="24"/>
                <w:szCs w:val="28"/>
              </w:rPr>
              <w:t>以本次有效的最低报价为基准价，报价得分=（基准价/最后报价）*</w:t>
            </w:r>
            <w:r>
              <w:rPr>
                <w:rFonts w:ascii="仿宋" w:eastAsia="仿宋" w:hAnsi="仿宋" w:cs="仿宋"/>
                <w:sz w:val="24"/>
                <w:szCs w:val="28"/>
              </w:rPr>
              <w:t>3</w:t>
            </w:r>
            <w:r>
              <w:rPr>
                <w:rFonts w:ascii="仿宋" w:eastAsia="仿宋" w:hAnsi="仿宋" w:cs="仿宋" w:hint="eastAsia"/>
                <w:sz w:val="24"/>
                <w:szCs w:val="28"/>
              </w:rPr>
              <w:t>0%*100</w:t>
            </w:r>
          </w:p>
        </w:tc>
        <w:tc>
          <w:tcPr>
            <w:tcW w:w="2410" w:type="dxa"/>
            <w:noWrap/>
            <w:vAlign w:val="center"/>
          </w:tcPr>
          <w:p w:rsidR="001C7D8A" w:rsidRDefault="000D412D">
            <w:pPr>
              <w:ind w:firstLineChars="200" w:firstLine="480"/>
              <w:rPr>
                <w:rFonts w:ascii="仿宋" w:eastAsia="仿宋" w:hAnsi="仿宋" w:cs="仿宋"/>
                <w:sz w:val="24"/>
                <w:szCs w:val="28"/>
              </w:rPr>
            </w:pPr>
            <w:r>
              <w:rPr>
                <w:rFonts w:ascii="仿宋" w:eastAsia="仿宋" w:hAnsi="仿宋" w:cs="仿宋" w:hint="eastAsia"/>
                <w:sz w:val="24"/>
                <w:szCs w:val="28"/>
              </w:rPr>
              <w:t>报价过低的将参照《政府采购货物和服务招标投标管理办法》(财政部令第87号)第六十条规定执行</w:t>
            </w:r>
          </w:p>
        </w:tc>
      </w:tr>
      <w:tr w:rsidR="001C7D8A">
        <w:trPr>
          <w:trHeight w:val="4286"/>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t>22</w:t>
            </w:r>
          </w:p>
        </w:tc>
        <w:tc>
          <w:tcPr>
            <w:tcW w:w="1202" w:type="dxa"/>
            <w:noWrap/>
            <w:vAlign w:val="center"/>
          </w:tcPr>
          <w:p w:rsidR="001C7D8A" w:rsidRDefault="000D412D" w:rsidP="00EA7F5D">
            <w:pPr>
              <w:jc w:val="center"/>
              <w:rPr>
                <w:rFonts w:ascii="仿宋" w:eastAsia="仿宋" w:hAnsi="仿宋" w:cs="仿宋"/>
                <w:sz w:val="24"/>
                <w:szCs w:val="28"/>
              </w:rPr>
            </w:pPr>
            <w:r>
              <w:rPr>
                <w:rFonts w:ascii="仿宋" w:eastAsia="仿宋" w:hAnsi="仿宋" w:cs="仿宋" w:hint="eastAsia"/>
                <w:kern w:val="0"/>
                <w:sz w:val="24"/>
                <w:szCs w:val="28"/>
              </w:rPr>
              <w:t>技术服务指标和配置</w:t>
            </w:r>
            <w:r w:rsidR="00180A00">
              <w:rPr>
                <w:rFonts w:ascii="仿宋" w:eastAsia="仿宋" w:hAnsi="仿宋" w:cs="仿宋" w:hint="eastAsia"/>
                <w:kern w:val="0"/>
                <w:sz w:val="24"/>
                <w:szCs w:val="28"/>
              </w:rPr>
              <w:t>4</w:t>
            </w:r>
            <w:r w:rsidR="00EA7F5D">
              <w:rPr>
                <w:rFonts w:ascii="仿宋" w:eastAsia="仿宋" w:hAnsi="仿宋" w:cs="仿宋" w:hint="eastAsia"/>
                <w:kern w:val="0"/>
                <w:sz w:val="24"/>
                <w:szCs w:val="28"/>
              </w:rPr>
              <w:t>9</w:t>
            </w:r>
            <w:r>
              <w:rPr>
                <w:rFonts w:ascii="仿宋" w:eastAsia="仿宋" w:hAnsi="仿宋" w:cs="仿宋" w:hint="eastAsia"/>
                <w:kern w:val="0"/>
                <w:sz w:val="24"/>
                <w:szCs w:val="28"/>
              </w:rPr>
              <w:t>%</w:t>
            </w:r>
          </w:p>
        </w:tc>
        <w:tc>
          <w:tcPr>
            <w:tcW w:w="989" w:type="dxa"/>
            <w:noWrap/>
            <w:vAlign w:val="center"/>
          </w:tcPr>
          <w:p w:rsidR="001C7D8A" w:rsidRDefault="00EA7F5D">
            <w:pPr>
              <w:rPr>
                <w:rFonts w:ascii="仿宋" w:eastAsia="仿宋" w:hAnsi="仿宋" w:cs="仿宋"/>
                <w:sz w:val="24"/>
                <w:szCs w:val="28"/>
              </w:rPr>
            </w:pPr>
            <w:r>
              <w:rPr>
                <w:rFonts w:ascii="仿宋" w:eastAsia="仿宋" w:hAnsi="仿宋" w:cs="仿宋" w:hint="eastAsia"/>
                <w:sz w:val="24"/>
                <w:szCs w:val="28"/>
              </w:rPr>
              <w:t>49</w:t>
            </w:r>
            <w:r w:rsidR="000D412D">
              <w:rPr>
                <w:rFonts w:ascii="仿宋" w:eastAsia="仿宋" w:hAnsi="仿宋" w:cs="仿宋" w:hint="eastAsia"/>
                <w:sz w:val="24"/>
                <w:szCs w:val="28"/>
              </w:rPr>
              <w:t>分</w:t>
            </w:r>
          </w:p>
        </w:tc>
        <w:tc>
          <w:tcPr>
            <w:tcW w:w="5064" w:type="dxa"/>
            <w:noWrap/>
            <w:vAlign w:val="center"/>
          </w:tcPr>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投标产品的技术服务要求根据以下情况进行评分：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1、响应产品完全满足“项目技术服务要求”的得65分。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2、响应产品不完全满足“项目技术服务要求”的，按以下规则进行计算得分：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（1）带“</w:t>
            </w:r>
            <w:r>
              <w:rPr>
                <w:rFonts w:ascii="仿宋" w:eastAsia="仿宋" w:hAnsi="仿宋" w:hint="eastAsia"/>
                <w:sz w:val="24"/>
              </w:rPr>
              <w:t>★</w:t>
            </w:r>
            <w:r>
              <w:rPr>
                <w:rFonts w:ascii="仿宋" w:eastAsia="仿宋" w:hAnsi="仿宋" w:cs="宋体" w:hint="eastAsia"/>
                <w:sz w:val="24"/>
              </w:rPr>
              <w:t>”的技术服务要求条款响应得分=（供应商满足带“</w:t>
            </w:r>
            <w:r>
              <w:rPr>
                <w:rFonts w:ascii="仿宋" w:eastAsia="仿宋" w:hAnsi="仿宋" w:hint="eastAsia"/>
                <w:sz w:val="24"/>
              </w:rPr>
              <w:t>★</w:t>
            </w:r>
            <w:r>
              <w:rPr>
                <w:rFonts w:ascii="仿宋" w:eastAsia="仿宋" w:hAnsi="仿宋" w:cs="宋体" w:hint="eastAsia"/>
                <w:sz w:val="24"/>
              </w:rPr>
              <w:t>”条款的数量÷带“</w:t>
            </w:r>
            <w:r>
              <w:rPr>
                <w:rFonts w:ascii="仿宋" w:eastAsia="仿宋" w:hAnsi="仿宋" w:hint="eastAsia"/>
                <w:sz w:val="24"/>
              </w:rPr>
              <w:t>★</w:t>
            </w:r>
            <w:r>
              <w:rPr>
                <w:rFonts w:ascii="仿宋" w:eastAsia="仿宋" w:hAnsi="仿宋" w:cs="宋体" w:hint="eastAsia"/>
                <w:sz w:val="24"/>
              </w:rPr>
              <w:t>”技术服务要求条款的总数量</w:t>
            </w:r>
            <w:r w:rsidR="0038528D">
              <w:rPr>
                <w:rFonts w:ascii="仿宋" w:eastAsia="仿宋" w:hAnsi="仿宋" w:cs="宋体" w:hint="eastAsia"/>
                <w:sz w:val="24"/>
              </w:rPr>
              <w:t>4</w:t>
            </w:r>
            <w:r>
              <w:rPr>
                <w:rFonts w:ascii="仿宋" w:eastAsia="仿宋" w:hAnsi="仿宋" w:cs="宋体" w:hint="eastAsia"/>
                <w:sz w:val="24"/>
              </w:rPr>
              <w:t>条）×</w:t>
            </w:r>
            <w:r w:rsidR="0000178D">
              <w:rPr>
                <w:rFonts w:ascii="仿宋" w:eastAsia="仿宋" w:hAnsi="仿宋" w:cs="宋体" w:hint="eastAsia"/>
                <w:sz w:val="24"/>
              </w:rPr>
              <w:t>2</w:t>
            </w:r>
            <w:r w:rsidR="00EA7F5D">
              <w:rPr>
                <w:rFonts w:ascii="仿宋" w:eastAsia="仿宋" w:hAnsi="仿宋" w:cs="宋体" w:hint="eastAsia"/>
                <w:sz w:val="24"/>
              </w:rPr>
              <w:t>2</w:t>
            </w:r>
            <w:r>
              <w:rPr>
                <w:rFonts w:ascii="仿宋" w:eastAsia="仿宋" w:hAnsi="仿宋" w:cs="宋体" w:hint="eastAsia"/>
                <w:sz w:val="24"/>
              </w:rPr>
              <w:t>分。</w:t>
            </w:r>
          </w:p>
          <w:p w:rsidR="001C7D8A" w:rsidRDefault="000D412D" w:rsidP="0000178D">
            <w:pPr>
              <w:ind w:firstLineChars="200" w:firstLine="480"/>
              <w:jc w:val="left"/>
              <w:rPr>
                <w:rFonts w:ascii="仿宋" w:eastAsia="仿宋" w:hAnsi="仿宋" w:cs="仿宋"/>
                <w:sz w:val="24"/>
                <w:szCs w:val="28"/>
              </w:rPr>
            </w:pPr>
            <w:r>
              <w:rPr>
                <w:rFonts w:ascii="仿宋" w:eastAsia="仿宋" w:hAnsi="仿宋" w:cs="宋体" w:hint="eastAsia"/>
                <w:sz w:val="24"/>
              </w:rPr>
              <w:t>（2）一般技术服务要求条款响应得分=（供应商满足一般技术服务要求条款的数量÷一般技术服务数要求条款的总数量</w:t>
            </w:r>
            <w:r w:rsidR="0000178D">
              <w:rPr>
                <w:rFonts w:ascii="仿宋" w:eastAsia="仿宋" w:hAnsi="仿宋" w:cs="宋体" w:hint="eastAsia"/>
                <w:sz w:val="24"/>
              </w:rPr>
              <w:t>27</w:t>
            </w:r>
            <w:r>
              <w:rPr>
                <w:rFonts w:ascii="仿宋" w:eastAsia="仿宋" w:hAnsi="仿宋" w:cs="宋体" w:hint="eastAsia"/>
                <w:sz w:val="24"/>
              </w:rPr>
              <w:t>）×</w:t>
            </w:r>
            <w:r w:rsidR="0000178D">
              <w:rPr>
                <w:rFonts w:ascii="仿宋" w:eastAsia="仿宋" w:hAnsi="仿宋" w:cs="宋体" w:hint="eastAsia"/>
                <w:sz w:val="24"/>
              </w:rPr>
              <w:t>27</w:t>
            </w:r>
            <w:r>
              <w:rPr>
                <w:rFonts w:ascii="仿宋" w:eastAsia="仿宋" w:hAnsi="仿宋" w:cs="宋体" w:hint="eastAsia"/>
                <w:sz w:val="24"/>
              </w:rPr>
              <w:t>分。</w:t>
            </w:r>
          </w:p>
        </w:tc>
        <w:tc>
          <w:tcPr>
            <w:tcW w:w="2410" w:type="dxa"/>
            <w:noWrap/>
            <w:vAlign w:val="center"/>
          </w:tcPr>
          <w:p w:rsidR="001C7D8A" w:rsidRDefault="001C7D8A">
            <w:pPr>
              <w:ind w:firstLineChars="200" w:firstLine="480"/>
              <w:rPr>
                <w:rFonts w:ascii="仿宋" w:eastAsia="仿宋" w:hAnsi="仿宋" w:cs="仿宋"/>
                <w:sz w:val="24"/>
                <w:szCs w:val="28"/>
              </w:rPr>
            </w:pPr>
          </w:p>
        </w:tc>
      </w:tr>
      <w:tr w:rsidR="001C7D8A">
        <w:trPr>
          <w:trHeight w:val="2987"/>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lastRenderedPageBreak/>
              <w:t>33</w:t>
            </w:r>
          </w:p>
        </w:tc>
        <w:tc>
          <w:tcPr>
            <w:tcW w:w="1202" w:type="dxa"/>
            <w:noWrap/>
            <w:vAlign w:val="center"/>
          </w:tcPr>
          <w:p w:rsidR="001C7D8A" w:rsidRDefault="00180A00" w:rsidP="00180A00">
            <w:pPr>
              <w:jc w:val="left"/>
              <w:rPr>
                <w:rFonts w:ascii="仿宋" w:eastAsia="仿宋" w:hAnsi="仿宋" w:cs="仿宋"/>
                <w:sz w:val="24"/>
                <w:szCs w:val="28"/>
              </w:rPr>
            </w:pPr>
            <w:r>
              <w:rPr>
                <w:rFonts w:ascii="仿宋" w:eastAsia="仿宋" w:hAnsi="仿宋" w:cs="仿宋" w:hint="eastAsia"/>
                <w:sz w:val="24"/>
                <w:szCs w:val="28"/>
              </w:rPr>
              <w:t>项目实施方案21</w:t>
            </w:r>
            <w:r w:rsidR="000D412D">
              <w:rPr>
                <w:rFonts w:ascii="仿宋" w:eastAsia="仿宋" w:hAnsi="仿宋" w:cs="仿宋" w:hint="eastAsia"/>
                <w:sz w:val="24"/>
                <w:szCs w:val="28"/>
              </w:rPr>
              <w:t>%</w:t>
            </w:r>
          </w:p>
        </w:tc>
        <w:tc>
          <w:tcPr>
            <w:tcW w:w="989" w:type="dxa"/>
            <w:noWrap/>
            <w:vAlign w:val="center"/>
          </w:tcPr>
          <w:p w:rsidR="001C7D8A" w:rsidRDefault="00180A00">
            <w:pPr>
              <w:jc w:val="left"/>
              <w:rPr>
                <w:rFonts w:ascii="仿宋" w:eastAsia="仿宋" w:hAnsi="仿宋" w:cs="仿宋"/>
                <w:sz w:val="24"/>
                <w:szCs w:val="28"/>
              </w:rPr>
            </w:pPr>
            <w:r>
              <w:rPr>
                <w:rFonts w:ascii="仿宋" w:eastAsia="仿宋" w:hAnsi="仿宋" w:cs="仿宋" w:hint="eastAsia"/>
                <w:sz w:val="24"/>
                <w:szCs w:val="28"/>
              </w:rPr>
              <w:t>21</w:t>
            </w:r>
            <w:r w:rsidR="000D412D">
              <w:rPr>
                <w:rFonts w:ascii="仿宋" w:eastAsia="仿宋" w:hAnsi="仿宋" w:cs="仿宋" w:hint="eastAsia"/>
                <w:sz w:val="24"/>
                <w:szCs w:val="28"/>
              </w:rPr>
              <w:t>分</w:t>
            </w:r>
          </w:p>
        </w:tc>
        <w:tc>
          <w:tcPr>
            <w:tcW w:w="5064" w:type="dxa"/>
            <w:noWrap/>
            <w:vAlign w:val="center"/>
          </w:tcPr>
          <w:p w:rsidR="00180A00" w:rsidRDefault="00180A00" w:rsidP="00180A00">
            <w:pPr>
              <w:ind w:firstLineChars="200" w:firstLine="480"/>
              <w:jc w:val="left"/>
              <w:rPr>
                <w:rFonts w:ascii="仿宋" w:eastAsia="仿宋" w:hAnsi="仿宋" w:cs="仿宋"/>
                <w:sz w:val="24"/>
                <w:szCs w:val="28"/>
              </w:rPr>
            </w:pPr>
            <w:r w:rsidRPr="00180A00">
              <w:rPr>
                <w:rFonts w:ascii="仿宋" w:eastAsia="仿宋" w:hAnsi="仿宋" w:cs="仿宋" w:hint="eastAsia"/>
                <w:sz w:val="24"/>
                <w:szCs w:val="28"/>
              </w:rPr>
              <w:t xml:space="preserve">根据供应商提供的项目实施方案进行综合评分，包含以下内容： </w:t>
            </w:r>
          </w:p>
          <w:p w:rsidR="00180A00" w:rsidRPr="00180A00" w:rsidRDefault="00180A00" w:rsidP="00180A00">
            <w:pPr>
              <w:ind w:firstLineChars="200" w:firstLine="480"/>
              <w:jc w:val="left"/>
            </w:pPr>
            <w:r>
              <w:rPr>
                <w:rFonts w:ascii="仿宋" w:eastAsia="仿宋" w:hAnsi="仿宋" w:cs="仿宋" w:hint="eastAsia"/>
                <w:sz w:val="24"/>
                <w:szCs w:val="28"/>
              </w:rPr>
              <w:t>①</w:t>
            </w:r>
            <w:r w:rsidRPr="00180A00">
              <w:rPr>
                <w:rFonts w:ascii="仿宋" w:eastAsia="仿宋" w:hAnsi="仿宋" w:cs="仿宋" w:hint="eastAsia"/>
                <w:sz w:val="24"/>
                <w:szCs w:val="28"/>
              </w:rPr>
              <w:t>员配置方案（包含：人员计划安排、岗位职责划分）； ②运输方案（包含：运输计划、运输保障措施）； ③安全保障方案（包含：安全保障管理措施、安全控制措施）； ④进度保障方案（包含：进度保障管理措施、进度控制措施）； ⑤质量保障方案（包含：质量保障管理措施、质量控制措施）； ⑥培训方案（包含：培训人员及时间计划安排、培训课程安排计划）；⑦应急方案（包含：针对不同情况的应急预案、现场应急处置方案）。</w:t>
            </w:r>
          </w:p>
          <w:p w:rsidR="001C7D8A" w:rsidRDefault="00180A00" w:rsidP="00180A00">
            <w:pPr>
              <w:ind w:firstLineChars="200" w:firstLine="480"/>
              <w:jc w:val="left"/>
            </w:pPr>
            <w:r w:rsidRPr="00180A00">
              <w:rPr>
                <w:rFonts w:ascii="仿宋" w:eastAsia="仿宋" w:hAnsi="仿宋" w:cs="仿宋" w:hint="eastAsia"/>
                <w:sz w:val="24"/>
                <w:szCs w:val="28"/>
              </w:rPr>
              <w:t>1、供应商每提供一项以上内容的得1分，最多得7分； 2、在上述得分基础上，每有一项子方案中单项内容符合项目实际需求，且可保证本项目实施的加1分，本项最多加14分。 3、本项最多得21分。 注：以供应商提供的项目实施方案为依据。</w:t>
            </w:r>
          </w:p>
        </w:tc>
        <w:tc>
          <w:tcPr>
            <w:tcW w:w="2410" w:type="dxa"/>
            <w:noWrap/>
            <w:vAlign w:val="center"/>
          </w:tcPr>
          <w:p w:rsidR="001C7D8A" w:rsidRDefault="001C7D8A">
            <w:pPr>
              <w:ind w:firstLineChars="200" w:firstLine="480"/>
              <w:rPr>
                <w:rFonts w:ascii="仿宋" w:eastAsia="仿宋" w:hAnsi="仿宋" w:cs="仿宋"/>
                <w:kern w:val="0"/>
                <w:sz w:val="24"/>
                <w:szCs w:val="28"/>
              </w:rPr>
            </w:pPr>
          </w:p>
        </w:tc>
      </w:tr>
    </w:tbl>
    <w:p w:rsidR="001C7D8A" w:rsidRDefault="001C7D8A">
      <w:pPr>
        <w:rPr>
          <w:rFonts w:ascii="仿宋" w:eastAsia="仿宋" w:hAnsi="仿宋"/>
          <w:sz w:val="24"/>
        </w:rPr>
      </w:pPr>
    </w:p>
    <w:p w:rsidR="001C7D8A" w:rsidRDefault="001C7D8A">
      <w:pPr>
        <w:rPr>
          <w:rFonts w:ascii="仿宋" w:eastAsia="仿宋" w:hAnsi="仿宋"/>
          <w:sz w:val="24"/>
        </w:rPr>
      </w:pPr>
    </w:p>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EA7F5D" w:rsidRDefault="00EA7F5D" w:rsidP="00EA7F5D">
      <w:pPr>
        <w:pStyle w:val="a0"/>
      </w:pPr>
    </w:p>
    <w:p w:rsidR="00EA7F5D" w:rsidRDefault="00EA7F5D" w:rsidP="00EA7F5D"/>
    <w:p w:rsidR="00EA7F5D" w:rsidRDefault="00EA7F5D" w:rsidP="00EA7F5D">
      <w:pPr>
        <w:pStyle w:val="a0"/>
      </w:pPr>
    </w:p>
    <w:p w:rsidR="00EA7F5D" w:rsidRDefault="00EA7F5D" w:rsidP="00EA7F5D"/>
    <w:p w:rsidR="00EA7F5D" w:rsidRDefault="00EA7F5D" w:rsidP="00EA7F5D">
      <w:pPr>
        <w:pStyle w:val="a0"/>
      </w:pPr>
    </w:p>
    <w:p w:rsidR="00EA7F5D" w:rsidRDefault="00EA7F5D" w:rsidP="00EA7F5D"/>
    <w:p w:rsidR="00EA7F5D" w:rsidRDefault="00EA7F5D" w:rsidP="00EA7F5D">
      <w:pPr>
        <w:pStyle w:val="a0"/>
      </w:pPr>
    </w:p>
    <w:p w:rsidR="00EA7F5D" w:rsidRDefault="00EA7F5D" w:rsidP="00EA7F5D"/>
    <w:p w:rsidR="001C7D8A" w:rsidRDefault="000D412D">
      <w:pPr>
        <w:numPr>
          <w:ilvl w:val="0"/>
          <w:numId w:val="1"/>
        </w:numPr>
        <w:ind w:firstLineChars="200" w:firstLine="562"/>
        <w:jc w:val="center"/>
        <w:outlineLvl w:val="0"/>
        <w:rPr>
          <w:rFonts w:ascii="仿宋" w:eastAsia="仿宋" w:hAnsi="仿宋" w:cs="仿宋"/>
          <w:b/>
          <w:bCs/>
          <w:sz w:val="28"/>
        </w:rPr>
      </w:pPr>
      <w:bookmarkStart w:id="6" w:name="_Toc9434"/>
      <w:r>
        <w:rPr>
          <w:rFonts w:ascii="仿宋" w:eastAsia="仿宋" w:hAnsi="仿宋" w:cs="仿宋" w:hint="eastAsia"/>
          <w:b/>
          <w:bCs/>
          <w:sz w:val="28"/>
        </w:rPr>
        <w:lastRenderedPageBreak/>
        <w:t>响应文件格式</w:t>
      </w:r>
      <w:bookmarkEnd w:id="6"/>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一、本部分所制响应文件格式均</w:t>
      </w:r>
      <w:r>
        <w:rPr>
          <w:rFonts w:ascii="仿宋" w:eastAsia="仿宋" w:hAnsi="仿宋" w:cs="仿宋" w:hint="eastAsia"/>
          <w:b/>
          <w:bCs/>
          <w:sz w:val="24"/>
        </w:rPr>
        <w:t>具有实质性要求</w:t>
      </w:r>
      <w:r>
        <w:rPr>
          <w:rFonts w:ascii="仿宋" w:eastAsia="仿宋" w:hAnsi="仿宋" w:cs="仿宋" w:hint="eastAsia"/>
          <w:sz w:val="24"/>
        </w:rPr>
        <w:t>，供应商响应文件相关资料和本部分所制格式不一致的，评审小组将以未按照响应文件编制要求编制予以无效投标处理。</w:t>
      </w:r>
    </w:p>
    <w:p w:rsidR="001C7D8A" w:rsidRDefault="000D412D">
      <w:pPr>
        <w:widowControl/>
        <w:ind w:firstLineChars="200" w:firstLine="480"/>
        <w:rPr>
          <w:rFonts w:ascii="仿宋" w:eastAsia="仿宋" w:hAnsi="仿宋" w:cs="仿宋"/>
          <w:sz w:val="24"/>
        </w:rPr>
      </w:pPr>
      <w:r>
        <w:rPr>
          <w:rFonts w:ascii="仿宋" w:eastAsia="仿宋" w:hAnsi="仿宋" w:cs="仿宋" w:hint="eastAsia"/>
          <w:sz w:val="24"/>
        </w:rPr>
        <w:t>二、本章所制响应文件格式有关表格中的备注栏，由供应商根据自身磋商情况作解释性说明，不作为必填项。</w:t>
      </w:r>
    </w:p>
    <w:p w:rsidR="001C7D8A" w:rsidRDefault="000D412D">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1C7D8A" w:rsidRDefault="000D412D">
      <w:pPr>
        <w:pStyle w:val="xl51"/>
        <w:widowControl w:val="0"/>
        <w:pBdr>
          <w:bottom w:val="none" w:sz="0" w:space="0" w:color="auto"/>
        </w:pBdr>
        <w:snapToGrid w:val="0"/>
        <w:spacing w:before="0" w:beforeAutospacing="0" w:after="0" w:afterAutospacing="0"/>
        <w:ind w:firstLineChars="200" w:firstLine="482"/>
        <w:jc w:val="left"/>
        <w:textAlignment w:val="auto"/>
        <w:rPr>
          <w:rFonts w:ascii="仿宋" w:eastAsia="仿宋" w:hAnsi="仿宋" w:cs="仿宋"/>
          <w:b w:val="0"/>
          <w:bCs w:val="0"/>
          <w:sz w:val="24"/>
          <w:szCs w:val="24"/>
        </w:rPr>
      </w:pPr>
      <w:r>
        <w:rPr>
          <w:rFonts w:ascii="仿宋" w:eastAsia="仿宋" w:hAnsi="仿宋" w:cs="仿宋" w:hint="eastAsia"/>
          <w:sz w:val="24"/>
          <w:szCs w:val="24"/>
        </w:rPr>
        <w:t>注：供应商响应文件的编制、签署、密封和标注，</w:t>
      </w:r>
      <w:r>
        <w:rPr>
          <w:rFonts w:ascii="仿宋" w:eastAsia="仿宋" w:hAnsi="仿宋" w:cs="仿宋" w:hint="eastAsia"/>
          <w:b w:val="0"/>
          <w:bCs w:val="0"/>
          <w:sz w:val="24"/>
          <w:szCs w:val="24"/>
        </w:rPr>
        <w:t>具体要求详见本磋商文件第二部分5.5 响应文件编制、签署和6、响应文件的密封和标注</w:t>
      </w:r>
      <w:r>
        <w:rPr>
          <w:rFonts w:ascii="仿宋" w:eastAsia="仿宋" w:hAnsi="仿宋" w:cs="仿宋" w:hint="eastAsia"/>
          <w:sz w:val="24"/>
          <w:szCs w:val="24"/>
        </w:rPr>
        <w:t>，</w:t>
      </w:r>
      <w:r>
        <w:rPr>
          <w:rFonts w:ascii="仿宋" w:eastAsia="仿宋" w:hAnsi="仿宋" w:cs="仿宋" w:hint="eastAsia"/>
          <w:b w:val="0"/>
          <w:bCs w:val="0"/>
          <w:sz w:val="24"/>
          <w:szCs w:val="24"/>
        </w:rPr>
        <w:t>未按要求密封文件、加盖公章、骑缝章视为无效响应。</w:t>
      </w:r>
    </w:p>
    <w:p w:rsidR="001C7D8A" w:rsidRDefault="008B2271" w:rsidP="008B2271">
      <w:pPr>
        <w:pStyle w:val="xl51"/>
        <w:widowControl w:val="0"/>
        <w:pBdr>
          <w:bottom w:val="none" w:sz="0" w:space="0" w:color="auto"/>
        </w:pBdr>
        <w:snapToGrid w:val="0"/>
        <w:spacing w:before="0" w:beforeAutospacing="0" w:after="0" w:afterAutospacing="0"/>
        <w:ind w:left="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请单独准备二</w:t>
      </w:r>
      <w:r w:rsidR="000D412D">
        <w:rPr>
          <w:rFonts w:ascii="仿宋" w:eastAsia="仿宋" w:hAnsi="仿宋" w:cs="仿宋" w:hint="eastAsia"/>
          <w:b w:val="0"/>
          <w:bCs w:val="0"/>
          <w:sz w:val="24"/>
          <w:szCs w:val="24"/>
        </w:rPr>
        <w:t>份报价单。</w:t>
      </w:r>
    </w:p>
    <w:p w:rsidR="001C7D8A" w:rsidRDefault="001C7D8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1C7D8A" w:rsidRDefault="001C7D8A">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1C7D8A" w:rsidRDefault="001C7D8A">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1C7D8A" w:rsidRDefault="001C7D8A">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Pr="008B2271" w:rsidRDefault="008B2271">
      <w:pPr>
        <w:pStyle w:val="ad"/>
        <w:outlineLvl w:val="1"/>
        <w:rPr>
          <w:rFonts w:ascii="仿宋" w:eastAsia="仿宋" w:hAnsi="仿宋" w:cs="仿宋"/>
          <w:b/>
          <w:bCs/>
          <w:sz w:val="24"/>
        </w:rPr>
      </w:pPr>
    </w:p>
    <w:p w:rsidR="001C7D8A" w:rsidRDefault="000D412D">
      <w:pPr>
        <w:pStyle w:val="ad"/>
        <w:ind w:firstLineChars="200" w:firstLine="482"/>
        <w:outlineLvl w:val="1"/>
        <w:rPr>
          <w:rFonts w:ascii="仿宋" w:eastAsia="仿宋" w:hAnsi="仿宋" w:cs="仿宋"/>
          <w:b/>
          <w:bCs/>
          <w:sz w:val="24"/>
        </w:rPr>
      </w:pPr>
      <w:r>
        <w:rPr>
          <w:rFonts w:ascii="仿宋" w:eastAsia="仿宋" w:hAnsi="仿宋" w:cs="仿宋" w:hint="eastAsia"/>
          <w:b/>
          <w:bCs/>
          <w:sz w:val="24"/>
        </w:rPr>
        <w:lastRenderedPageBreak/>
        <w:t>响应文件封面格式：</w:t>
      </w:r>
    </w:p>
    <w:p w:rsidR="001C7D8A" w:rsidRDefault="001C7D8A">
      <w:pPr>
        <w:pStyle w:val="ad"/>
        <w:ind w:firstLineChars="200" w:firstLine="482"/>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XXXX采购项目</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响</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应</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文</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件</w:t>
      </w:r>
    </w:p>
    <w:p w:rsidR="001C7D8A" w:rsidRDefault="001C7D8A">
      <w:pPr>
        <w:pStyle w:val="ad"/>
        <w:ind w:firstLineChars="200" w:firstLine="480"/>
        <w:jc w:val="center"/>
        <w:rPr>
          <w:rFonts w:ascii="仿宋" w:eastAsia="仿宋" w:hAnsi="仿宋" w:cs="仿宋"/>
          <w:sz w:val="24"/>
        </w:rPr>
      </w:pP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供应商（加盖公章）：</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法定代表人或其委托代理人签字：</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b/>
          <w:bCs/>
          <w:sz w:val="24"/>
        </w:rPr>
      </w:pPr>
      <w:r>
        <w:rPr>
          <w:rFonts w:ascii="仿宋" w:eastAsia="仿宋" w:hAnsi="仿宋" w:cs="仿宋" w:hint="eastAsia"/>
          <w:b/>
          <w:bCs/>
          <w:sz w:val="24"/>
        </w:rPr>
        <w:t>联系人及联系方式：</w:t>
      </w:r>
      <w:r>
        <w:rPr>
          <w:rFonts w:ascii="仿宋" w:eastAsia="仿宋" w:hAnsi="仿宋" w:cs="仿宋" w:hint="eastAsia"/>
          <w:sz w:val="24"/>
        </w:rPr>
        <w:t>XXXX</w:t>
      </w:r>
    </w:p>
    <w:p w:rsidR="001C7D8A" w:rsidRDefault="001C7D8A">
      <w:pPr>
        <w:tabs>
          <w:tab w:val="left" w:pos="7665"/>
        </w:tabs>
        <w:ind w:firstLineChars="200" w:firstLine="480"/>
        <w:jc w:val="right"/>
        <w:rPr>
          <w:rFonts w:ascii="仿宋" w:eastAsia="仿宋" w:hAnsi="仿宋" w:cs="仿宋"/>
          <w:sz w:val="24"/>
        </w:rPr>
      </w:pPr>
    </w:p>
    <w:p w:rsidR="001C7D8A" w:rsidRDefault="000D412D">
      <w:pPr>
        <w:ind w:firstLineChars="200" w:firstLine="482"/>
        <w:jc w:val="center"/>
        <w:rPr>
          <w:rFonts w:ascii="仿宋" w:eastAsia="仿宋" w:hAnsi="仿宋" w:cs="仿宋"/>
          <w:b/>
          <w:bCs/>
          <w:sz w:val="24"/>
        </w:rPr>
        <w:sectPr w:rsidR="001C7D8A">
          <w:footerReference w:type="default" r:id="rId13"/>
          <w:pgSz w:w="11906" w:h="16838"/>
          <w:pgMar w:top="1440" w:right="1418" w:bottom="1440" w:left="1418" w:header="851" w:footer="992" w:gutter="0"/>
          <w:cols w:space="720"/>
          <w:docGrid w:linePitch="321"/>
        </w:sectPr>
      </w:pPr>
      <w:r>
        <w:rPr>
          <w:rFonts w:ascii="仿宋" w:eastAsia="仿宋" w:hAnsi="仿宋" w:cs="仿宋" w:hint="eastAsia"/>
          <w:b/>
          <w:bCs/>
          <w:i/>
          <w:iCs/>
          <w:sz w:val="24"/>
          <w:u w:val="single"/>
        </w:rPr>
        <w:t>_____</w:t>
      </w:r>
      <w:r>
        <w:rPr>
          <w:rFonts w:ascii="仿宋" w:eastAsia="仿宋" w:hAnsi="仿宋" w:cs="仿宋" w:hint="eastAsia"/>
          <w:b/>
          <w:bCs/>
          <w:sz w:val="24"/>
        </w:rPr>
        <w:t>年月日</w:t>
      </w:r>
    </w:p>
    <w:p w:rsidR="001C7D8A" w:rsidRDefault="000D412D">
      <w:pPr>
        <w:pStyle w:val="a0"/>
        <w:ind w:firstLineChars="200" w:firstLine="482"/>
        <w:rPr>
          <w:rFonts w:ascii="仿宋" w:eastAsia="仿宋" w:hAnsi="仿宋" w:cs="仿宋"/>
          <w:b/>
          <w:sz w:val="24"/>
        </w:rPr>
      </w:pPr>
      <w:r>
        <w:rPr>
          <w:rFonts w:ascii="仿宋" w:eastAsia="仿宋" w:hAnsi="仿宋" w:cs="仿宋" w:hint="eastAsia"/>
          <w:b/>
          <w:bCs/>
          <w:sz w:val="24"/>
        </w:rPr>
        <w:lastRenderedPageBreak/>
        <w:t>响应文件内容格式：</w:t>
      </w: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2"/>
              <w:jc w:val="center"/>
              <w:textAlignment w:val="center"/>
              <w:rPr>
                <w:rFonts w:ascii="仿宋" w:eastAsia="仿宋" w:hAnsi="仿宋" w:cs="仿宋"/>
                <w:b/>
                <w:sz w:val="24"/>
              </w:rPr>
            </w:pPr>
            <w:r>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kern w:val="0"/>
                <w:sz w:val="24"/>
              </w:rPr>
            </w:pPr>
            <w:r>
              <w:rPr>
                <w:rFonts w:ascii="仿宋" w:eastAsia="仿宋" w:hAnsi="仿宋" w:cs="仿宋" w:hint="eastAsia"/>
                <w:b/>
                <w:kern w:val="0"/>
                <w:sz w:val="24"/>
              </w:rPr>
              <w:t>响应文件页码范围</w:t>
            </w: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法定代表人</w:t>
            </w:r>
            <w:r w:rsidR="00785090">
              <w:rPr>
                <w:rFonts w:ascii="仿宋" w:eastAsia="仿宋" w:hAnsi="仿宋" w:cs="仿宋" w:hint="eastAsia"/>
                <w:kern w:val="0"/>
                <w:sz w:val="24"/>
              </w:rPr>
              <w:t>/单位负责人</w:t>
            </w:r>
            <w:r>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785090">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代理人、</w:t>
            </w:r>
            <w:r w:rsidRPr="00785090">
              <w:rPr>
                <w:rFonts w:ascii="仿宋" w:eastAsia="仿宋" w:hAnsi="仿宋" w:cs="仿宋" w:hint="eastAsia"/>
                <w:sz w:val="24"/>
              </w:rPr>
              <w:t>法定代表人/单位负责人</w:t>
            </w:r>
            <w:r w:rsidR="000D412D" w:rsidRPr="00785090">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bl>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ind w:firstLineChars="200" w:firstLine="480"/>
        <w:rPr>
          <w:rFonts w:ascii="仿宋" w:eastAsia="仿宋" w:hAnsi="仿宋" w:cs="仿宋"/>
          <w:bCs/>
          <w:sz w:val="24"/>
        </w:rPr>
        <w:sectPr w:rsidR="001C7D8A">
          <w:pgSz w:w="11906" w:h="16838"/>
          <w:pgMar w:top="1440" w:right="1418" w:bottom="1440" w:left="1418" w:header="851" w:footer="992" w:gutter="0"/>
          <w:cols w:space="720"/>
          <w:docGrid w:linePitch="327"/>
        </w:sectPr>
      </w:pPr>
    </w:p>
    <w:p w:rsidR="001C7D8A" w:rsidRDefault="000D412D">
      <w:pPr>
        <w:ind w:firstLineChars="200" w:firstLine="482"/>
        <w:jc w:val="center"/>
        <w:rPr>
          <w:rFonts w:ascii="仿宋" w:eastAsia="仿宋" w:hAnsi="仿宋"/>
          <w:b/>
          <w:kern w:val="0"/>
          <w:sz w:val="24"/>
        </w:rPr>
      </w:pPr>
      <w:r>
        <w:rPr>
          <w:rFonts w:ascii="仿宋" w:eastAsia="仿宋" w:hAnsi="仿宋" w:cs="仿宋" w:hint="eastAsia"/>
          <w:b/>
          <w:kern w:val="0"/>
          <w:sz w:val="24"/>
        </w:rPr>
        <w:lastRenderedPageBreak/>
        <w:t>二、</w:t>
      </w:r>
      <w:r>
        <w:rPr>
          <w:rFonts w:ascii="仿宋" w:eastAsia="仿宋" w:hAnsi="仿宋" w:hint="eastAsia"/>
          <w:b/>
          <w:kern w:val="0"/>
          <w:sz w:val="24"/>
        </w:rPr>
        <w:t>磋商</w:t>
      </w:r>
      <w:r>
        <w:rPr>
          <w:rFonts w:ascii="仿宋" w:eastAsia="仿宋" w:hAnsi="仿宋"/>
          <w:b/>
          <w:kern w:val="0"/>
          <w:sz w:val="24"/>
        </w:rPr>
        <w:t>项目报价表</w:t>
      </w:r>
    </w:p>
    <w:p w:rsidR="001C7D8A" w:rsidRDefault="000D412D">
      <w:pPr>
        <w:pStyle w:val="a0"/>
        <w:ind w:firstLineChars="200" w:firstLine="480"/>
        <w:jc w:val="left"/>
        <w:outlineLvl w:val="1"/>
        <w:rPr>
          <w:rFonts w:ascii="仿宋" w:eastAsia="仿宋" w:hAnsi="仿宋" w:cs="仿宋"/>
          <w:sz w:val="24"/>
        </w:rPr>
      </w:pPr>
      <w:r>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1C7D8A">
        <w:trPr>
          <w:trHeight w:val="1092"/>
        </w:trPr>
        <w:tc>
          <w:tcPr>
            <w:tcW w:w="2988" w:type="dxa"/>
            <w:noWrap/>
            <w:vAlign w:val="center"/>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产品名称</w:t>
            </w:r>
          </w:p>
        </w:tc>
        <w:tc>
          <w:tcPr>
            <w:tcW w:w="948"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所属</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类别</w:t>
            </w:r>
          </w:p>
        </w:tc>
        <w:tc>
          <w:tcPr>
            <w:tcW w:w="1789"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生产</w:t>
            </w:r>
            <w:r>
              <w:rPr>
                <w:rFonts w:ascii="仿宋" w:eastAsia="仿宋" w:hAnsi="仿宋"/>
                <w:b/>
                <w:kern w:val="0"/>
                <w:sz w:val="24"/>
              </w:rPr>
              <w:t>厂家</w:t>
            </w:r>
          </w:p>
        </w:tc>
        <w:tc>
          <w:tcPr>
            <w:tcW w:w="1050"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规格</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型号</w:t>
            </w:r>
          </w:p>
        </w:tc>
        <w:tc>
          <w:tcPr>
            <w:tcW w:w="963"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单 价</w:t>
            </w:r>
          </w:p>
        </w:tc>
        <w:tc>
          <w:tcPr>
            <w:tcW w:w="1025"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数 量</w:t>
            </w:r>
          </w:p>
        </w:tc>
        <w:tc>
          <w:tcPr>
            <w:tcW w:w="1137"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金 额</w:t>
            </w:r>
          </w:p>
        </w:tc>
        <w:tc>
          <w:tcPr>
            <w:tcW w:w="4388" w:type="dxa"/>
            <w:noWrap/>
            <w:vAlign w:val="center"/>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第二轮报价（此竖列请勿提前填写，为磋商当天宣读第一轮报价后现场填写）</w:t>
            </w: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6272B4" w:rsidTr="00180A00">
        <w:trPr>
          <w:trHeight w:val="463"/>
        </w:trPr>
        <w:tc>
          <w:tcPr>
            <w:tcW w:w="2988" w:type="dxa"/>
            <w:noWrap/>
          </w:tcPr>
          <w:p w:rsidR="006272B4" w:rsidRDefault="006272B4">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小写合计</w:t>
            </w:r>
          </w:p>
        </w:tc>
        <w:tc>
          <w:tcPr>
            <w:tcW w:w="11300" w:type="dxa"/>
            <w:gridSpan w:val="7"/>
            <w:noWrap/>
            <w:vAlign w:val="center"/>
          </w:tcPr>
          <w:p w:rsidR="006272B4" w:rsidRDefault="006272B4">
            <w:pPr>
              <w:spacing w:line="400" w:lineRule="exact"/>
              <w:ind w:firstLineChars="200" w:firstLine="482"/>
              <w:jc w:val="center"/>
              <w:rPr>
                <w:rFonts w:ascii="仿宋" w:eastAsia="仿宋" w:hAnsi="仿宋"/>
                <w:b/>
                <w:kern w:val="0"/>
                <w:sz w:val="24"/>
              </w:rPr>
            </w:pPr>
          </w:p>
        </w:tc>
      </w:tr>
      <w:tr w:rsidR="006272B4" w:rsidTr="00180A00">
        <w:trPr>
          <w:trHeight w:val="463"/>
        </w:trPr>
        <w:tc>
          <w:tcPr>
            <w:tcW w:w="2988" w:type="dxa"/>
            <w:noWrap/>
          </w:tcPr>
          <w:p w:rsidR="006272B4" w:rsidRDefault="006272B4">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大写合计</w:t>
            </w:r>
          </w:p>
        </w:tc>
        <w:tc>
          <w:tcPr>
            <w:tcW w:w="11300" w:type="dxa"/>
            <w:gridSpan w:val="7"/>
            <w:noWrap/>
            <w:vAlign w:val="center"/>
          </w:tcPr>
          <w:p w:rsidR="006272B4" w:rsidRDefault="006272B4">
            <w:pPr>
              <w:adjustRightInd w:val="0"/>
              <w:spacing w:line="400" w:lineRule="exact"/>
              <w:ind w:firstLineChars="200" w:firstLine="482"/>
              <w:jc w:val="left"/>
              <w:rPr>
                <w:rFonts w:ascii="仿宋" w:eastAsia="仿宋" w:hAnsi="仿宋"/>
                <w:b/>
                <w:kern w:val="0"/>
                <w:sz w:val="24"/>
              </w:rPr>
            </w:pPr>
          </w:p>
        </w:tc>
      </w:tr>
      <w:tr w:rsidR="001C7D8A">
        <w:trPr>
          <w:trHeight w:val="60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0D412D">
            <w:pPr>
              <w:spacing w:line="400" w:lineRule="exact"/>
              <w:ind w:firstLineChars="200" w:firstLine="482"/>
              <w:jc w:val="left"/>
              <w:rPr>
                <w:rFonts w:ascii="仿宋" w:eastAsia="仿宋" w:hAnsi="仿宋"/>
                <w:b/>
                <w:kern w:val="0"/>
                <w:sz w:val="24"/>
              </w:rPr>
            </w:pPr>
            <w:r>
              <w:rPr>
                <w:rFonts w:ascii="仿宋" w:eastAsia="仿宋" w:hAnsi="仿宋" w:hint="eastAsia"/>
                <w:b/>
                <w:kern w:val="0"/>
                <w:sz w:val="24"/>
              </w:rPr>
              <w:t>日期：</w:t>
            </w:r>
          </w:p>
        </w:tc>
      </w:tr>
      <w:tr w:rsidR="001C7D8A">
        <w:trPr>
          <w:trHeight w:val="688"/>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0D412D">
            <w:pPr>
              <w:spacing w:line="400" w:lineRule="exact"/>
              <w:ind w:firstLineChars="200" w:firstLine="482"/>
              <w:jc w:val="left"/>
              <w:rPr>
                <w:rFonts w:ascii="仿宋" w:eastAsia="仿宋" w:hAnsi="仿宋"/>
                <w:b/>
                <w:kern w:val="0"/>
                <w:sz w:val="24"/>
              </w:rPr>
            </w:pPr>
            <w:r>
              <w:rPr>
                <w:rFonts w:ascii="仿宋" w:eastAsia="仿宋" w:hAnsi="仿宋" w:hint="eastAsia"/>
                <w:b/>
                <w:kern w:val="0"/>
                <w:sz w:val="24"/>
              </w:rPr>
              <w:t>签字：</w:t>
            </w:r>
          </w:p>
        </w:tc>
      </w:tr>
    </w:tbl>
    <w:p w:rsidR="001C7D8A" w:rsidRDefault="001C7D8A">
      <w:pPr>
        <w:widowControl/>
        <w:jc w:val="left"/>
        <w:rPr>
          <w:rFonts w:ascii="仿宋" w:eastAsia="仿宋" w:hAnsi="仿宋" w:cs="仿宋"/>
          <w:sz w:val="24"/>
        </w:rPr>
      </w:pPr>
    </w:p>
    <w:p w:rsidR="001C7D8A" w:rsidRDefault="000D412D">
      <w:pPr>
        <w:widowControl/>
        <w:jc w:val="left"/>
        <w:rPr>
          <w:rFonts w:ascii="仿宋" w:eastAsia="仿宋" w:hAnsi="仿宋" w:cs="仿宋"/>
          <w:sz w:val="24"/>
        </w:rPr>
      </w:pPr>
      <w:r>
        <w:rPr>
          <w:rFonts w:ascii="仿宋" w:eastAsia="仿宋" w:hAnsi="仿宋" w:cs="仿宋" w:hint="eastAsia"/>
          <w:sz w:val="24"/>
        </w:rPr>
        <w:t>注：应完整填写产品的品牌和型号或项目内容。</w:t>
      </w:r>
      <w:r>
        <w:rPr>
          <w:rFonts w:ascii="仿宋" w:eastAsia="仿宋" w:hAnsi="仿宋" w:cs="仿宋" w:hint="eastAsia"/>
          <w:b/>
          <w:sz w:val="24"/>
        </w:rPr>
        <w:t>所有报价均用人民币表示，单位为元，单项报价不得超过单价限价</w:t>
      </w:r>
      <w:r>
        <w:rPr>
          <w:rFonts w:ascii="仿宋" w:eastAsia="仿宋" w:hAnsi="仿宋" w:cs="仿宋" w:hint="eastAsia"/>
          <w:sz w:val="24"/>
        </w:rPr>
        <w:t>。运输、安装、调试、检验、培训、调换、税金和保险等费用以及采购文件规定的其他费用均应包含在报价中。</w:t>
      </w:r>
    </w:p>
    <w:p w:rsidR="001C7D8A" w:rsidRDefault="001C7D8A">
      <w:pPr>
        <w:pStyle w:val="a0"/>
        <w:rPr>
          <w:rFonts w:ascii="仿宋" w:eastAsia="仿宋" w:hAnsi="仿宋"/>
          <w:sz w:val="24"/>
        </w:rPr>
      </w:pPr>
    </w:p>
    <w:p w:rsidR="001C7D8A" w:rsidRDefault="000D412D" w:rsidP="006272B4">
      <w:pPr>
        <w:adjustRightInd w:val="0"/>
        <w:ind w:firstLineChars="3195" w:firstLine="7698"/>
        <w:jc w:val="left"/>
        <w:rPr>
          <w:rFonts w:ascii="仿宋" w:eastAsia="仿宋" w:hAnsi="仿宋"/>
          <w:sz w:val="24"/>
        </w:rPr>
      </w:pPr>
      <w:r>
        <w:rPr>
          <w:rFonts w:ascii="仿宋" w:eastAsia="仿宋" w:hAnsi="仿宋" w:hint="eastAsia"/>
          <w:b/>
          <w:bCs/>
          <w:kern w:val="0"/>
          <w:sz w:val="24"/>
        </w:rPr>
        <w:t>供应商名称 （盖章）：</w:t>
      </w:r>
    </w:p>
    <w:p w:rsidR="001C7D8A" w:rsidRDefault="001C7D8A">
      <w:pPr>
        <w:keepNext/>
        <w:keepLines/>
        <w:spacing w:before="260" w:after="260" w:line="480" w:lineRule="exact"/>
        <w:outlineLvl w:val="1"/>
        <w:rPr>
          <w:rFonts w:ascii="仿宋" w:eastAsia="仿宋" w:hAnsi="仿宋"/>
          <w:b/>
          <w:kern w:val="0"/>
          <w:sz w:val="24"/>
        </w:rPr>
        <w:sectPr w:rsidR="001C7D8A">
          <w:pgSz w:w="16838" w:h="11906" w:orient="landscape"/>
          <w:pgMar w:top="720" w:right="1418" w:bottom="720" w:left="1418" w:header="851" w:footer="992" w:gutter="0"/>
          <w:cols w:space="720"/>
          <w:docGrid w:linePitch="312"/>
        </w:sectPr>
      </w:pPr>
    </w:p>
    <w:p w:rsidR="001C7D8A" w:rsidRDefault="000D412D" w:rsidP="00F76B03">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三、法定代表人</w:t>
      </w:r>
      <w:r w:rsidR="00785090">
        <w:rPr>
          <w:rFonts w:ascii="仿宋" w:eastAsia="仿宋" w:hAnsi="仿宋" w:cs="仿宋" w:hint="eastAsia"/>
          <w:b/>
          <w:kern w:val="0"/>
          <w:sz w:val="24"/>
        </w:rPr>
        <w:t>/单位负责人</w:t>
      </w:r>
      <w:r>
        <w:rPr>
          <w:rFonts w:ascii="仿宋" w:eastAsia="仿宋" w:hAnsi="仿宋" w:cs="仿宋" w:hint="eastAsia"/>
          <w:b/>
          <w:kern w:val="0"/>
          <w:sz w:val="24"/>
        </w:rPr>
        <w:t>授权委托书</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荣县中医医院 </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______________（供应商名称）法定代表人/单位负责人__________ 授权委托_____________为我的代理人，参加贵单位组织的</w:t>
      </w:r>
      <w:r>
        <w:rPr>
          <w:rFonts w:ascii="仿宋" w:eastAsia="仿宋" w:hAnsi="仿宋" w:cs="仿宋" w:hint="eastAsia"/>
          <w:sz w:val="24"/>
          <w:u w:val="single"/>
        </w:rPr>
        <w:t xml:space="preserve">                  </w:t>
      </w:r>
      <w:r>
        <w:rPr>
          <w:rFonts w:ascii="仿宋" w:eastAsia="仿宋" w:hAnsi="仿宋" w:cs="仿宋" w:hint="eastAsia"/>
          <w:sz w:val="24"/>
        </w:rPr>
        <w:t>（项目名称）（项目编号：</w:t>
      </w:r>
      <w:r>
        <w:rPr>
          <w:rFonts w:ascii="仿宋" w:eastAsia="仿宋" w:hAnsi="仿宋" w:cs="仿宋" w:hint="eastAsia"/>
          <w:sz w:val="24"/>
          <w:u w:val="single"/>
        </w:rPr>
        <w:t xml:space="preserve">            </w:t>
      </w:r>
      <w:r>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特此声明。</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供应商名称（加盖公章）：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法定代表人/单位负责人（签字或加盖个人印章）：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授权代表（签字）：</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日期:XXXX年XX月XX日</w:t>
      </w: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Pr="00F76B03" w:rsidRDefault="00F76B03" w:rsidP="00F76B03">
      <w:pPr>
        <w:pStyle w:val="af0"/>
        <w:spacing w:before="0" w:beforeAutospacing="0" w:after="0" w:afterAutospacing="0"/>
        <w:ind w:firstLineChars="200" w:firstLine="480"/>
        <w:rPr>
          <w:rFonts w:ascii="仿宋" w:eastAsia="仿宋" w:hAnsi="仿宋" w:cs="仿宋"/>
          <w:bCs/>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附：</w:t>
      </w:r>
      <w:r>
        <w:rPr>
          <w:rFonts w:ascii="仿宋" w:eastAsia="仿宋" w:hAnsi="仿宋" w:cs="仿宋" w:hint="eastAsia"/>
          <w:b/>
          <w:sz w:val="24"/>
        </w:rPr>
        <w:t>1、</w:t>
      </w:r>
      <w:r>
        <w:rPr>
          <w:rFonts w:ascii="仿宋" w:eastAsia="仿宋" w:hAnsi="仿宋" w:cs="仿宋" w:hint="eastAsia"/>
          <w:b/>
          <w:sz w:val="24"/>
          <w:lang w:val="zh-CN"/>
        </w:rPr>
        <w:t>代理人身份证明材料复印件（加盖公章）</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 xml:space="preserve">    2、法定代表人/单位负责人身份证明材料复印件</w:t>
      </w:r>
      <w:r>
        <w:rPr>
          <w:rFonts w:ascii="仿宋" w:eastAsia="仿宋" w:hAnsi="仿宋" w:cs="仿宋" w:hint="eastAsia"/>
          <w:b/>
          <w:sz w:val="24"/>
          <w:lang w:val="zh-CN"/>
        </w:rPr>
        <w:t>（加盖公章）</w:t>
      </w: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f0"/>
        <w:spacing w:before="0" w:beforeAutospacing="0" w:after="0" w:afterAutospacing="0"/>
        <w:ind w:firstLineChars="200" w:firstLine="482"/>
        <w:rPr>
          <w:rFonts w:ascii="仿宋" w:eastAsia="仿宋" w:hAnsi="仿宋" w:cs="仿宋"/>
          <w:b/>
          <w:sz w:val="24"/>
          <w:lang w:val="zh-CN"/>
        </w:rPr>
      </w:pPr>
      <w:r>
        <w:rPr>
          <w:rFonts w:ascii="仿宋" w:eastAsia="仿宋" w:hAnsi="仿宋" w:cs="仿宋" w:hint="eastAsia"/>
          <w:b/>
          <w:sz w:val="24"/>
          <w:lang w:val="zh-CN"/>
        </w:rPr>
        <w:t>注：</w:t>
      </w:r>
    </w:p>
    <w:p w:rsidR="00F76B03" w:rsidRDefault="00F76B03" w:rsidP="00F76B03">
      <w:pPr>
        <w:pStyle w:val="af0"/>
        <w:spacing w:before="0" w:beforeAutospacing="0" w:after="0" w:afterAutospacing="0"/>
        <w:ind w:firstLineChars="200" w:firstLine="482"/>
        <w:rPr>
          <w:rFonts w:ascii="仿宋" w:eastAsia="仿宋" w:hAnsi="仿宋" w:cs="仿宋"/>
          <w:b/>
          <w:sz w:val="24"/>
        </w:rPr>
      </w:pPr>
      <w:r>
        <w:rPr>
          <w:rFonts w:ascii="仿宋" w:eastAsia="仿宋" w:hAnsi="仿宋" w:cs="仿宋" w:hint="eastAsia"/>
          <w:b/>
          <w:sz w:val="24"/>
        </w:rPr>
        <w:t>1、提供其有效的证明材料，若提供居民身份证，须为正、反面复印件。</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b/>
          <w:sz w:val="24"/>
        </w:rPr>
        <w:t>2、身份证明材料包括居民身份证或户口本或军官证或护照等。</w:t>
      </w:r>
    </w:p>
    <w:p w:rsidR="00F76B03" w:rsidRDefault="00F76B03" w:rsidP="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四、承诺函</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荣县中医医院：</w:t>
      </w:r>
    </w:p>
    <w:p w:rsidR="001C7D8A" w:rsidRDefault="000D412D">
      <w:pPr>
        <w:widowControl/>
        <w:ind w:firstLineChars="400" w:firstLine="960"/>
        <w:jc w:val="left"/>
        <w:outlineLvl w:val="1"/>
        <w:rPr>
          <w:rFonts w:ascii="仿宋" w:eastAsia="仿宋" w:hAnsi="仿宋" w:cs="仿宋"/>
          <w:sz w:val="24"/>
        </w:rPr>
      </w:pPr>
      <w:r>
        <w:rPr>
          <w:rFonts w:ascii="仿宋" w:eastAsia="仿宋" w:hAnsi="仿宋" w:cs="仿宋" w:hint="eastAsia"/>
          <w:sz w:val="24"/>
        </w:rPr>
        <w:t>我单位作为本次采购项目的供应商，根据采购文件要求，现郑重承诺如下：</w:t>
      </w:r>
    </w:p>
    <w:p w:rsidR="001C7D8A" w:rsidRDefault="000D412D">
      <w:pPr>
        <w:widowControl/>
        <w:numPr>
          <w:ilvl w:val="0"/>
          <w:numId w:val="4"/>
        </w:numPr>
        <w:ind w:firstLineChars="200" w:firstLine="480"/>
        <w:jc w:val="left"/>
        <w:outlineLvl w:val="1"/>
        <w:rPr>
          <w:rFonts w:ascii="仿宋" w:eastAsia="仿宋" w:hAnsi="仿宋" w:cs="仿宋"/>
          <w:sz w:val="24"/>
        </w:rPr>
      </w:pPr>
      <w:r>
        <w:rPr>
          <w:rFonts w:ascii="仿宋" w:eastAsia="仿宋" w:hAnsi="仿宋" w:cs="仿宋" w:hint="eastAsia"/>
          <w:sz w:val="24"/>
        </w:rPr>
        <w:t>具备参加本项目规定的以下条件：</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（六）本项目规定的其他要求。</w:t>
      </w:r>
    </w:p>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（七）中标供应商必须严格按照招标文件及投标文件供应货物，否则医院有权拒收货物。</w:t>
      </w:r>
    </w:p>
    <w:p w:rsidR="001C7D8A" w:rsidRDefault="000D412D">
      <w:pPr>
        <w:pStyle w:val="a0"/>
        <w:ind w:firstLineChars="200" w:firstLine="480"/>
        <w:rPr>
          <w:rFonts w:ascii="仿宋" w:eastAsia="仿宋" w:hAnsi="仿宋"/>
          <w:sz w:val="24"/>
        </w:rPr>
      </w:pPr>
      <w:r>
        <w:rPr>
          <w:rFonts w:ascii="仿宋" w:eastAsia="仿宋" w:hAnsi="仿宋" w:cs="仿宋" w:hint="eastAsia"/>
          <w:sz w:val="24"/>
        </w:rPr>
        <w:t>（八）中标供应商不得无故推延签订合同的时间，否则视为弃标。</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四、响应文件中提供的能够给予</w:t>
      </w:r>
      <w:r>
        <w:rPr>
          <w:rFonts w:ascii="仿宋" w:eastAsia="仿宋" w:hAnsi="仿宋" w:cs="仿宋" w:hint="eastAsia"/>
          <w:bCs/>
          <w:sz w:val="24"/>
        </w:rPr>
        <w:t>荣县中医医院的</w:t>
      </w:r>
      <w:r>
        <w:rPr>
          <w:rFonts w:ascii="仿宋" w:eastAsia="仿宋" w:hAnsi="仿宋" w:cs="仿宋" w:hint="eastAsia"/>
          <w:sz w:val="24"/>
        </w:rPr>
        <w:t>任何材料资料和技术、服务、商务等响应承诺情况都是真实的、有效的、合法的。</w:t>
      </w:r>
    </w:p>
    <w:p w:rsidR="001C7D8A" w:rsidRDefault="000D412D">
      <w:pPr>
        <w:widowControl/>
        <w:ind w:firstLineChars="200" w:firstLine="480"/>
        <w:jc w:val="left"/>
        <w:outlineLvl w:val="1"/>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1C7D8A" w:rsidRDefault="001C7D8A">
      <w:pPr>
        <w:widowControl/>
        <w:jc w:val="left"/>
        <w:outlineLvl w:val="1"/>
        <w:rPr>
          <w:rFonts w:ascii="仿宋" w:eastAsia="仿宋" w:hAnsi="仿宋" w:cs="仿宋"/>
          <w:sz w:val="24"/>
        </w:rPr>
      </w:pP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供应商名称：（盖单位公章）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right="560" w:firstLineChars="1750" w:firstLine="4200"/>
        <w:outlineLvl w:val="1"/>
        <w:rPr>
          <w:rFonts w:ascii="仿宋" w:eastAsia="仿宋" w:hAnsi="仿宋" w:cs="仿宋"/>
          <w:sz w:val="24"/>
        </w:rPr>
      </w:pPr>
      <w:r>
        <w:rPr>
          <w:rFonts w:ascii="仿宋" w:eastAsia="仿宋" w:hAnsi="仿宋" w:cs="仿宋" w:hint="eastAsia"/>
          <w:sz w:val="24"/>
        </w:rPr>
        <w:t>日  期：202   年   月   日</w:t>
      </w:r>
    </w:p>
    <w:p w:rsidR="001C7D8A" w:rsidRDefault="001C7D8A">
      <w:pPr>
        <w:pStyle w:val="a0"/>
        <w:ind w:firstLineChars="200" w:firstLine="482"/>
        <w:rPr>
          <w:rFonts w:ascii="仿宋" w:eastAsia="仿宋" w:hAnsi="仿宋" w:cs="仿宋"/>
          <w:b/>
          <w:bCs/>
          <w:sz w:val="24"/>
        </w:rPr>
        <w:sectPr w:rsidR="001C7D8A">
          <w:pgSz w:w="11906" w:h="16838"/>
          <w:pgMar w:top="1440" w:right="1418" w:bottom="1440" w:left="1418" w:header="851" w:footer="992" w:gutter="0"/>
          <w:cols w:space="720"/>
          <w:docGrid w:linePitch="327"/>
        </w:sect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五、供应商应当提供的资格、资质性及其他</w:t>
      </w: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相关材料</w:t>
      </w:r>
    </w:p>
    <w:p w:rsidR="001C7D8A" w:rsidRDefault="000D412D">
      <w:pPr>
        <w:pStyle w:val="a0"/>
        <w:ind w:firstLineChars="200" w:firstLine="480"/>
        <w:jc w:val="center"/>
        <w:outlineLvl w:val="1"/>
        <w:rPr>
          <w:rFonts w:ascii="仿宋" w:eastAsia="仿宋" w:hAnsi="仿宋" w:cs="仿宋"/>
          <w:b/>
          <w:kern w:val="0"/>
          <w:sz w:val="24"/>
        </w:rPr>
      </w:pPr>
      <w:r>
        <w:rPr>
          <w:rFonts w:ascii="仿宋" w:eastAsia="仿宋" w:hAnsi="仿宋" w:cs="仿宋" w:hint="eastAsia"/>
          <w:sz w:val="24"/>
        </w:rPr>
        <w:t>（供应商提供加盖公司鲜章的书面证明材料）</w:t>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1C7D8A">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kern w:val="0"/>
                <w:sz w:val="24"/>
              </w:rPr>
            </w:pPr>
            <w:r>
              <w:rPr>
                <w:rFonts w:ascii="仿宋" w:eastAsia="仿宋" w:hAnsi="仿宋" w:cs="仿宋" w:hint="eastAsia"/>
                <w:b/>
                <w:bCs/>
                <w:kern w:val="0"/>
                <w:sz w:val="24"/>
              </w:rPr>
              <w:t>磋商产品技术参数</w:t>
            </w:r>
          </w:p>
        </w:tc>
        <w:tc>
          <w:tcPr>
            <w:tcW w:w="1044"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sz w:val="24"/>
              </w:rPr>
            </w:pPr>
            <w:r>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1C7D8A" w:rsidRDefault="000D412D">
            <w:pPr>
              <w:pStyle w:val="a4"/>
              <w:ind w:leftChars="0" w:left="0"/>
              <w:rPr>
                <w:rFonts w:ascii="仿宋" w:eastAsia="仿宋" w:hAnsi="仿宋" w:cs="仿宋"/>
                <w:b/>
                <w:sz w:val="24"/>
              </w:rPr>
            </w:pPr>
            <w:r>
              <w:rPr>
                <w:rFonts w:ascii="仿宋" w:eastAsia="仿宋" w:hAnsi="仿宋" w:cs="仿宋" w:hint="eastAsia"/>
                <w:b/>
                <w:sz w:val="24"/>
                <w:lang w:val="en-US"/>
              </w:rPr>
              <w:t>参选文件参数</w:t>
            </w:r>
            <w:r>
              <w:rPr>
                <w:rFonts w:ascii="仿宋" w:eastAsia="仿宋" w:hAnsi="仿宋" w:cs="仿宋" w:hint="eastAsia"/>
                <w:b/>
                <w:sz w:val="24"/>
              </w:rPr>
              <w:t>对应页码（并于对应页码进行勾画标注）</w:t>
            </w:r>
          </w:p>
        </w:tc>
      </w:tr>
      <w:tr w:rsidR="001C7D8A">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1C7D8A" w:rsidRDefault="001C7D8A">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rPr>
                <w:rFonts w:ascii="仿宋" w:eastAsia="仿宋" w:hAnsi="仿宋" w:cs="仿宋"/>
                <w:kern w:val="0"/>
                <w:sz w:val="24"/>
              </w:rPr>
            </w:pPr>
            <w:r>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r>
    </w:tbl>
    <w:p w:rsidR="001C7D8A" w:rsidRDefault="000D412D">
      <w:pPr>
        <w:spacing w:line="400" w:lineRule="exact"/>
        <w:ind w:firstLineChars="200" w:firstLine="482"/>
        <w:rPr>
          <w:rFonts w:ascii="仿宋" w:eastAsia="仿宋" w:hAnsi="仿宋" w:cs="仿宋"/>
          <w:b/>
          <w:kern w:val="0"/>
          <w:sz w:val="24"/>
        </w:rPr>
      </w:pPr>
      <w:r>
        <w:rPr>
          <w:rFonts w:ascii="仿宋" w:eastAsia="仿宋" w:hAnsi="仿宋" w:cs="仿宋" w:hint="eastAsia"/>
          <w:b/>
          <w:bCs/>
          <w:sz w:val="24"/>
        </w:rPr>
        <w:t>注：供应商必须根据磋商文件要求据实逐条填写，不得虚假响应，虚假响应的，其响应文件无效并按规定追究其相关责任。需提供</w:t>
      </w:r>
      <w:r>
        <w:rPr>
          <w:rFonts w:ascii="仿宋" w:eastAsia="仿宋" w:hAnsi="仿宋" w:cs="仿宋" w:hint="eastAsia"/>
          <w:b/>
          <w:kern w:val="0"/>
          <w:sz w:val="24"/>
        </w:rPr>
        <w:t>磋商产品技术参数佐证材料，包括但不仅限于：</w:t>
      </w:r>
      <w:r>
        <w:rPr>
          <w:rFonts w:ascii="仿宋" w:eastAsia="仿宋" w:hAnsi="仿宋" w:cs="仿宋" w:hint="eastAsia"/>
          <w:b/>
          <w:bCs/>
          <w:kern w:val="0"/>
          <w:sz w:val="24"/>
        </w:rPr>
        <w:t>产品合格证（或检验报告单）、技术白皮书，有厂家盖章的产品说明书、彩页资料或国家检测机构出具的检测报告，医疗器械注册证等</w:t>
      </w:r>
      <w:r>
        <w:rPr>
          <w:rFonts w:ascii="仿宋" w:eastAsia="仿宋" w:hAnsi="仿宋" w:cs="仿宋" w:hint="eastAsia"/>
          <w:b/>
          <w:kern w:val="0"/>
          <w:sz w:val="24"/>
        </w:rPr>
        <w:t>。</w:t>
      </w:r>
    </w:p>
    <w:p w:rsidR="001C7D8A" w:rsidRDefault="001C7D8A">
      <w:pPr>
        <w:pStyle w:val="a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rsidP="00EA7F5D">
      <w:pPr>
        <w:pStyle w:val="a0"/>
        <w:rPr>
          <w:rFonts w:ascii="仿宋" w:eastAsia="仿宋" w:hAnsi="仿宋" w:cs="仿宋"/>
          <w:sz w:val="24"/>
        </w:rPr>
        <w:sectPr w:rsidR="001C7D8A">
          <w:pgSz w:w="11906" w:h="16838"/>
          <w:pgMar w:top="1440" w:right="1418" w:bottom="1440" w:left="1418" w:header="851" w:footer="992" w:gutter="0"/>
          <w:cols w:space="720"/>
          <w:docGrid w:linePitch="327"/>
        </w:sectPr>
      </w:pPr>
    </w:p>
    <w:p w:rsidR="001C7D8A" w:rsidRDefault="000D412D" w:rsidP="00EA7F5D">
      <w:pPr>
        <w:pStyle w:val="a0"/>
        <w:jc w:val="center"/>
        <w:outlineLvl w:val="1"/>
        <w:rPr>
          <w:rFonts w:ascii="仿宋" w:eastAsia="仿宋" w:hAnsi="仿宋" w:cs="仿宋"/>
          <w:b/>
          <w:kern w:val="0"/>
          <w:sz w:val="24"/>
        </w:rPr>
      </w:pPr>
      <w:r>
        <w:rPr>
          <w:rFonts w:ascii="仿宋" w:eastAsia="仿宋" w:hAnsi="仿宋" w:cs="仿宋" w:hint="eastAsia"/>
          <w:b/>
          <w:kern w:val="0"/>
          <w:sz w:val="24"/>
        </w:rPr>
        <w:lastRenderedPageBreak/>
        <w:t>七、商务要求应答表</w:t>
      </w:r>
    </w:p>
    <w:p w:rsidR="001C7D8A" w:rsidRDefault="001C7D8A">
      <w:pPr>
        <w:snapToGrid w:val="0"/>
        <w:ind w:firstLineChars="200" w:firstLine="482"/>
        <w:jc w:val="left"/>
        <w:rPr>
          <w:rFonts w:ascii="仿宋" w:eastAsia="仿宋" w:hAnsi="仿宋" w:cs="仿宋"/>
          <w:b/>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1C7D8A" w:rsidTr="00EA7F5D">
        <w:trPr>
          <w:trHeight w:val="565"/>
          <w:jc w:val="center"/>
        </w:trPr>
        <w:tc>
          <w:tcPr>
            <w:tcW w:w="796"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序号</w:t>
            </w:r>
          </w:p>
        </w:tc>
        <w:tc>
          <w:tcPr>
            <w:tcW w:w="2427"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文件要求</w:t>
            </w:r>
          </w:p>
        </w:tc>
        <w:tc>
          <w:tcPr>
            <w:tcW w:w="3716"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应答</w:t>
            </w:r>
          </w:p>
        </w:tc>
        <w:tc>
          <w:tcPr>
            <w:tcW w:w="2040"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偏离情况（正/负/无）</w:t>
            </w: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1</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left="370"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left="370"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2</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850"/>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3</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rsidTr="00EA7F5D">
        <w:trPr>
          <w:trHeight w:val="982"/>
          <w:jc w:val="center"/>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bl>
    <w:p w:rsidR="001C7D8A" w:rsidRDefault="001C7D8A">
      <w:pPr>
        <w:spacing w:line="400" w:lineRule="exact"/>
        <w:ind w:leftChars="57" w:left="120" w:rightChars="229" w:right="481" w:firstLineChars="200" w:firstLine="482"/>
        <w:rPr>
          <w:rFonts w:ascii="仿宋" w:eastAsia="仿宋" w:hAnsi="仿宋" w:cs="仿宋"/>
          <w:b/>
          <w:bCs/>
          <w:sz w:val="24"/>
        </w:rPr>
      </w:pPr>
    </w:p>
    <w:p w:rsidR="001C7D8A" w:rsidRDefault="000D412D">
      <w:pPr>
        <w:spacing w:line="400" w:lineRule="exact"/>
        <w:ind w:leftChars="171" w:left="359" w:rightChars="229" w:right="481" w:firstLineChars="200" w:firstLine="482"/>
        <w:rPr>
          <w:rFonts w:ascii="仿宋" w:eastAsia="仿宋" w:hAnsi="仿宋" w:cs="仿宋"/>
          <w:b/>
          <w:bCs/>
          <w:sz w:val="24"/>
        </w:rPr>
      </w:pPr>
      <w:r>
        <w:rPr>
          <w:rFonts w:ascii="仿宋" w:eastAsia="仿宋" w:hAnsi="仿宋" w:cs="仿宋" w:hint="eastAsia"/>
          <w:b/>
          <w:bCs/>
          <w:sz w:val="24"/>
        </w:rPr>
        <w:t>注：如与磋商文件的商务要求有偏离(包括正偏离和负偏离)，请将偏离条款逐条应答。如与磋商文件商务要求的所有条款无偏离,则无须在此表中应答，视为默认完全响应和接磋商文件所有商务要求，供应商不得以未作应答而拒不接受。供应商必须据实填写，不得虚假应答，否则将取消其中标资格。</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pPr>
        <w:pStyle w:val="a7"/>
        <w:ind w:firstLineChars="200" w:firstLine="480"/>
        <w:rPr>
          <w:rFonts w:ascii="仿宋" w:eastAsia="仿宋" w:hAnsi="仿宋" w:cs="仿宋"/>
          <w:sz w:val="24"/>
        </w:rPr>
      </w:pPr>
    </w:p>
    <w:p w:rsidR="001C7D8A" w:rsidRDefault="001C7D8A"/>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 w:rsidR="001C7D8A" w:rsidRDefault="000D412D">
      <w:pPr>
        <w:numPr>
          <w:ilvl w:val="0"/>
          <w:numId w:val="1"/>
        </w:numPr>
        <w:ind w:firstLineChars="200" w:firstLine="562"/>
        <w:jc w:val="center"/>
        <w:outlineLvl w:val="0"/>
        <w:rPr>
          <w:rFonts w:ascii="仿宋" w:eastAsia="仿宋" w:hAnsi="仿宋" w:cs="仿宋"/>
          <w:b/>
          <w:bCs/>
          <w:sz w:val="28"/>
        </w:rPr>
      </w:pPr>
      <w:bookmarkStart w:id="7" w:name="_Toc534"/>
      <w:r>
        <w:rPr>
          <w:rFonts w:ascii="仿宋" w:eastAsia="仿宋" w:hAnsi="仿宋" w:cs="仿宋" w:hint="eastAsia"/>
          <w:b/>
          <w:bCs/>
          <w:sz w:val="28"/>
        </w:rPr>
        <w:lastRenderedPageBreak/>
        <w:t>合同主要条款</w:t>
      </w:r>
      <w:bookmarkEnd w:id="7"/>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请成交供应商于该项目中选公告发出之日3个工作日内将合同word电子版发至电子邮箱：</w:t>
      </w:r>
      <w:hyperlink r:id="rId14" w:history="1">
        <w:r>
          <w:rPr>
            <w:rStyle w:val="aa"/>
            <w:rFonts w:ascii="仿宋" w:eastAsia="仿宋" w:hAnsi="仿宋" w:cs="仿宋" w:hint="default"/>
            <w:color w:val="auto"/>
            <w:sz w:val="24"/>
          </w:rPr>
          <w:t>417735360@qq.com</w:t>
        </w:r>
      </w:hyperlink>
    </w:p>
    <w:p w:rsidR="001C7D8A" w:rsidRDefault="000D412D">
      <w:pPr>
        <w:pStyle w:val="a0"/>
        <w:ind w:firstLineChars="200" w:firstLine="480"/>
        <w:rPr>
          <w:rFonts w:ascii="仿宋" w:eastAsia="仿宋" w:hAnsi="仿宋" w:cs="仿宋"/>
          <w:sz w:val="24"/>
        </w:rPr>
      </w:pPr>
      <w:r>
        <w:rPr>
          <w:rFonts w:ascii="仿宋" w:eastAsia="仿宋" w:hAnsi="仿宋" w:cs="仿宋" w:hint="eastAsia"/>
          <w:sz w:val="24"/>
        </w:rPr>
        <w:t>邮件名称：公司全称+项目名称合同</w:t>
      </w:r>
    </w:p>
    <w:p w:rsidR="001C7D8A" w:rsidRDefault="000D412D">
      <w:pPr>
        <w:pStyle w:val="a0"/>
        <w:ind w:firstLineChars="200" w:firstLine="480"/>
        <w:rPr>
          <w:rFonts w:ascii="仿宋" w:eastAsia="仿宋" w:hAnsi="仿宋" w:cs="仿宋"/>
          <w:sz w:val="24"/>
          <w:lang w:val="zh-CN"/>
        </w:rPr>
      </w:pPr>
      <w:r>
        <w:rPr>
          <w:rFonts w:ascii="仿宋" w:eastAsia="仿宋" w:hAnsi="仿宋" w:cs="仿宋" w:hint="eastAsia"/>
          <w:sz w:val="24"/>
        </w:rPr>
        <w:t>待工作人员通知后，将纸质合同签字盖章（每页加盖鲜章、骑缝章、合同日期由采购人统一填写），交至荣县中医医院设备科，如为邮寄，地址：荣县中医医院（</w:t>
      </w:r>
      <w:r>
        <w:rPr>
          <w:rFonts w:ascii="仿宋" w:eastAsia="仿宋" w:hAnsi="仿宋" w:cs="仿宋" w:hint="eastAsia"/>
          <w:sz w:val="24"/>
          <w:lang w:val="zh-CN"/>
        </w:rPr>
        <w:t>荣县</w:t>
      </w:r>
      <w:r w:rsidR="00AE0E3F">
        <w:rPr>
          <w:rFonts w:ascii="仿宋" w:eastAsia="仿宋" w:hAnsi="仿宋" w:cs="仿宋" w:hint="eastAsia"/>
          <w:sz w:val="24"/>
          <w:lang w:val="zh-CN"/>
        </w:rPr>
        <w:t>梧桐街道旭水大道西二段529号</w:t>
      </w:r>
      <w:r>
        <w:rPr>
          <w:rFonts w:ascii="仿宋" w:eastAsia="仿宋" w:hAnsi="仿宋" w:cs="仿宋" w:hint="eastAsia"/>
          <w:sz w:val="24"/>
        </w:rPr>
        <w:t>）设备科</w:t>
      </w:r>
      <w:r>
        <w:rPr>
          <w:rFonts w:ascii="仿宋" w:eastAsia="仿宋" w:hAnsi="仿宋" w:cs="仿宋" w:hint="eastAsia"/>
          <w:sz w:val="24"/>
          <w:lang w:val="zh-CN"/>
        </w:rPr>
        <w:t>。</w:t>
      </w:r>
    </w:p>
    <w:p w:rsidR="001C7D8A" w:rsidRDefault="001C7D8A">
      <w:pPr>
        <w:ind w:firstLineChars="200" w:firstLine="482"/>
        <w:rPr>
          <w:rFonts w:ascii="仿宋" w:eastAsia="仿宋" w:hAnsi="仿宋"/>
          <w:b/>
          <w:sz w:val="24"/>
        </w:rPr>
      </w:pPr>
    </w:p>
    <w:sectPr w:rsidR="001C7D8A" w:rsidSect="001C7D8A">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EE9" w:rsidRDefault="00151EE9" w:rsidP="001C7D8A">
      <w:r>
        <w:separator/>
      </w:r>
    </w:p>
  </w:endnote>
  <w:endnote w:type="continuationSeparator" w:id="1">
    <w:p w:rsidR="00151EE9" w:rsidRDefault="00151EE9" w:rsidP="001C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00" w:rsidRDefault="00A14A9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180A00" w:rsidRDefault="00A14A98">
                <w:pPr>
                  <w:pStyle w:val="a5"/>
                </w:pPr>
                <w:fldSimple w:instr=" PAGE  \* MERGEFORMAT ">
                  <w:r w:rsidR="0079601F">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00" w:rsidRDefault="00A14A98">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180A00" w:rsidRDefault="00A14A98">
                <w:pPr>
                  <w:pStyle w:val="a5"/>
                </w:pPr>
                <w:fldSimple w:instr=" PAGE  \* MERGEFORMAT ">
                  <w:r w:rsidR="0079601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EE9" w:rsidRDefault="00151EE9" w:rsidP="001C7D8A">
      <w:r>
        <w:separator/>
      </w:r>
    </w:p>
  </w:footnote>
  <w:footnote w:type="continuationSeparator" w:id="1">
    <w:p w:rsidR="00151EE9" w:rsidRDefault="00151EE9" w:rsidP="001C7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00" w:rsidRDefault="00180A00">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00" w:rsidRDefault="00180A0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FC84B029"/>
    <w:multiLevelType w:val="singleLevel"/>
    <w:tmpl w:val="FC84B029"/>
    <w:lvl w:ilvl="0">
      <w:start w:val="1"/>
      <w:numFmt w:val="chineseCounting"/>
      <w:suff w:val="nothing"/>
      <w:lvlText w:val="%1、"/>
      <w:lvlJc w:val="left"/>
      <w:rPr>
        <w:rFonts w:hint="eastAsia"/>
      </w:rPr>
    </w:lvl>
  </w:abstractNum>
  <w:abstractNum w:abstractNumId="2">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92D2C58"/>
    <w:multiLevelType w:val="singleLevel"/>
    <w:tmpl w:val="192D2C58"/>
    <w:lvl w:ilvl="0">
      <w:start w:val="1"/>
      <w:numFmt w:val="chineseCounting"/>
      <w:suff w:val="space"/>
      <w:lvlText w:val="第%1部分"/>
      <w:lvlJc w:val="left"/>
      <w:rPr>
        <w:rFonts w:hint="eastAsia"/>
      </w:rPr>
    </w:lvl>
  </w:abstractNum>
  <w:abstractNum w:abstractNumId="5">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hZjcxYjU1OWVjMThiZGExOTE0YmI2NzhjOTMyMDYifQ=="/>
  </w:docVars>
  <w:rsids>
    <w:rsidRoot w:val="68F14C75"/>
    <w:rsid w:val="0000178D"/>
    <w:rsid w:val="00024839"/>
    <w:rsid w:val="000251B5"/>
    <w:rsid w:val="0002688E"/>
    <w:rsid w:val="000361BB"/>
    <w:rsid w:val="000526A4"/>
    <w:rsid w:val="00057ED2"/>
    <w:rsid w:val="0006657C"/>
    <w:rsid w:val="00066C08"/>
    <w:rsid w:val="0007000C"/>
    <w:rsid w:val="000747AC"/>
    <w:rsid w:val="000774B0"/>
    <w:rsid w:val="00081EE3"/>
    <w:rsid w:val="00085895"/>
    <w:rsid w:val="000953C8"/>
    <w:rsid w:val="000A1915"/>
    <w:rsid w:val="000A251D"/>
    <w:rsid w:val="000B464F"/>
    <w:rsid w:val="000D3694"/>
    <w:rsid w:val="000D412D"/>
    <w:rsid w:val="000E0B87"/>
    <w:rsid w:val="000E0CE8"/>
    <w:rsid w:val="000F387C"/>
    <w:rsid w:val="00103967"/>
    <w:rsid w:val="00104242"/>
    <w:rsid w:val="001049D4"/>
    <w:rsid w:val="001054BE"/>
    <w:rsid w:val="001110FC"/>
    <w:rsid w:val="001274A3"/>
    <w:rsid w:val="00127F0C"/>
    <w:rsid w:val="0013370B"/>
    <w:rsid w:val="00151EE9"/>
    <w:rsid w:val="00164160"/>
    <w:rsid w:val="00164C47"/>
    <w:rsid w:val="00167EDF"/>
    <w:rsid w:val="00180A00"/>
    <w:rsid w:val="0019560A"/>
    <w:rsid w:val="001A3942"/>
    <w:rsid w:val="001A3E18"/>
    <w:rsid w:val="001B750F"/>
    <w:rsid w:val="001C1727"/>
    <w:rsid w:val="001C7D8A"/>
    <w:rsid w:val="001D1DBA"/>
    <w:rsid w:val="001D4C73"/>
    <w:rsid w:val="00201989"/>
    <w:rsid w:val="002130D9"/>
    <w:rsid w:val="00217CFA"/>
    <w:rsid w:val="00227191"/>
    <w:rsid w:val="0023369F"/>
    <w:rsid w:val="002410C7"/>
    <w:rsid w:val="00246059"/>
    <w:rsid w:val="00255E96"/>
    <w:rsid w:val="00257C85"/>
    <w:rsid w:val="00272E7E"/>
    <w:rsid w:val="00286891"/>
    <w:rsid w:val="00287C63"/>
    <w:rsid w:val="00290D91"/>
    <w:rsid w:val="0029197C"/>
    <w:rsid w:val="002B7A10"/>
    <w:rsid w:val="002D6286"/>
    <w:rsid w:val="002F0906"/>
    <w:rsid w:val="002F6BEC"/>
    <w:rsid w:val="00317547"/>
    <w:rsid w:val="00321AE1"/>
    <w:rsid w:val="0033019A"/>
    <w:rsid w:val="0033355A"/>
    <w:rsid w:val="003346AC"/>
    <w:rsid w:val="00334B0A"/>
    <w:rsid w:val="00345F9F"/>
    <w:rsid w:val="0034674C"/>
    <w:rsid w:val="003550EC"/>
    <w:rsid w:val="003573FC"/>
    <w:rsid w:val="00362A76"/>
    <w:rsid w:val="00383DF1"/>
    <w:rsid w:val="0038528D"/>
    <w:rsid w:val="0038762B"/>
    <w:rsid w:val="00392319"/>
    <w:rsid w:val="003931FE"/>
    <w:rsid w:val="00394257"/>
    <w:rsid w:val="003A053B"/>
    <w:rsid w:val="003A145F"/>
    <w:rsid w:val="003B67E3"/>
    <w:rsid w:val="003B6B97"/>
    <w:rsid w:val="003D003F"/>
    <w:rsid w:val="003D08BB"/>
    <w:rsid w:val="003E1018"/>
    <w:rsid w:val="003E5DB6"/>
    <w:rsid w:val="003F3502"/>
    <w:rsid w:val="003F452A"/>
    <w:rsid w:val="00405985"/>
    <w:rsid w:val="00413180"/>
    <w:rsid w:val="00413CD8"/>
    <w:rsid w:val="004161AB"/>
    <w:rsid w:val="004176CC"/>
    <w:rsid w:val="00423796"/>
    <w:rsid w:val="0043016F"/>
    <w:rsid w:val="004377BC"/>
    <w:rsid w:val="00454B46"/>
    <w:rsid w:val="00466D9B"/>
    <w:rsid w:val="004675A0"/>
    <w:rsid w:val="0047285E"/>
    <w:rsid w:val="0047343C"/>
    <w:rsid w:val="00490394"/>
    <w:rsid w:val="00492800"/>
    <w:rsid w:val="004968D6"/>
    <w:rsid w:val="004B6638"/>
    <w:rsid w:val="0050185E"/>
    <w:rsid w:val="00506158"/>
    <w:rsid w:val="005076F9"/>
    <w:rsid w:val="00512C91"/>
    <w:rsid w:val="0055228B"/>
    <w:rsid w:val="00555FA1"/>
    <w:rsid w:val="005565AE"/>
    <w:rsid w:val="00566FE2"/>
    <w:rsid w:val="005809E0"/>
    <w:rsid w:val="00580F7C"/>
    <w:rsid w:val="005870AF"/>
    <w:rsid w:val="005A42B8"/>
    <w:rsid w:val="005D3A80"/>
    <w:rsid w:val="005E248D"/>
    <w:rsid w:val="006061CA"/>
    <w:rsid w:val="00615546"/>
    <w:rsid w:val="006210B9"/>
    <w:rsid w:val="006272B4"/>
    <w:rsid w:val="0064560E"/>
    <w:rsid w:val="00661FA8"/>
    <w:rsid w:val="00663A55"/>
    <w:rsid w:val="00664D94"/>
    <w:rsid w:val="0066676A"/>
    <w:rsid w:val="006717AE"/>
    <w:rsid w:val="006734B6"/>
    <w:rsid w:val="0068142B"/>
    <w:rsid w:val="00683CB9"/>
    <w:rsid w:val="00696D8F"/>
    <w:rsid w:val="006D1F0C"/>
    <w:rsid w:val="006E3C67"/>
    <w:rsid w:val="006F18C7"/>
    <w:rsid w:val="0070163D"/>
    <w:rsid w:val="00702C16"/>
    <w:rsid w:val="00721CD3"/>
    <w:rsid w:val="00732842"/>
    <w:rsid w:val="00733C47"/>
    <w:rsid w:val="00734A6D"/>
    <w:rsid w:val="0073674D"/>
    <w:rsid w:val="007571CC"/>
    <w:rsid w:val="0076670B"/>
    <w:rsid w:val="00784613"/>
    <w:rsid w:val="00785090"/>
    <w:rsid w:val="0079601F"/>
    <w:rsid w:val="00797443"/>
    <w:rsid w:val="007A131A"/>
    <w:rsid w:val="007A5CC7"/>
    <w:rsid w:val="007B4FE2"/>
    <w:rsid w:val="007B537B"/>
    <w:rsid w:val="007D4108"/>
    <w:rsid w:val="007D480E"/>
    <w:rsid w:val="007E17C4"/>
    <w:rsid w:val="007E34DE"/>
    <w:rsid w:val="007F3F50"/>
    <w:rsid w:val="008037A5"/>
    <w:rsid w:val="00812E81"/>
    <w:rsid w:val="00826742"/>
    <w:rsid w:val="008311DD"/>
    <w:rsid w:val="00833A58"/>
    <w:rsid w:val="00841E3B"/>
    <w:rsid w:val="00843F15"/>
    <w:rsid w:val="00861CA2"/>
    <w:rsid w:val="008654C2"/>
    <w:rsid w:val="00870ACA"/>
    <w:rsid w:val="00872BAF"/>
    <w:rsid w:val="0087322A"/>
    <w:rsid w:val="0088111C"/>
    <w:rsid w:val="008904F4"/>
    <w:rsid w:val="00891C1A"/>
    <w:rsid w:val="00895338"/>
    <w:rsid w:val="008A2C73"/>
    <w:rsid w:val="008B2271"/>
    <w:rsid w:val="008B66D9"/>
    <w:rsid w:val="008B7401"/>
    <w:rsid w:val="008C07E0"/>
    <w:rsid w:val="008D732D"/>
    <w:rsid w:val="00915B0D"/>
    <w:rsid w:val="00927A11"/>
    <w:rsid w:val="00930917"/>
    <w:rsid w:val="00935D20"/>
    <w:rsid w:val="00936EC4"/>
    <w:rsid w:val="009417FD"/>
    <w:rsid w:val="00952A82"/>
    <w:rsid w:val="009538FB"/>
    <w:rsid w:val="00962E1E"/>
    <w:rsid w:val="00980BB7"/>
    <w:rsid w:val="00981216"/>
    <w:rsid w:val="009818B5"/>
    <w:rsid w:val="00991D6A"/>
    <w:rsid w:val="009945BC"/>
    <w:rsid w:val="009F532B"/>
    <w:rsid w:val="00A139E4"/>
    <w:rsid w:val="00A14A98"/>
    <w:rsid w:val="00A14D5D"/>
    <w:rsid w:val="00A1621D"/>
    <w:rsid w:val="00A308EA"/>
    <w:rsid w:val="00A31585"/>
    <w:rsid w:val="00A356D3"/>
    <w:rsid w:val="00A42CB9"/>
    <w:rsid w:val="00A4562A"/>
    <w:rsid w:val="00A51801"/>
    <w:rsid w:val="00A8088D"/>
    <w:rsid w:val="00A90D2A"/>
    <w:rsid w:val="00A95242"/>
    <w:rsid w:val="00AA7727"/>
    <w:rsid w:val="00AB0FB0"/>
    <w:rsid w:val="00AB1102"/>
    <w:rsid w:val="00AB45AC"/>
    <w:rsid w:val="00AB5B15"/>
    <w:rsid w:val="00AB7D18"/>
    <w:rsid w:val="00AC08FF"/>
    <w:rsid w:val="00AD5EB6"/>
    <w:rsid w:val="00AE0E3F"/>
    <w:rsid w:val="00AF7CD1"/>
    <w:rsid w:val="00B0437E"/>
    <w:rsid w:val="00B11EDE"/>
    <w:rsid w:val="00B16930"/>
    <w:rsid w:val="00B2196C"/>
    <w:rsid w:val="00B24A4B"/>
    <w:rsid w:val="00B33EC5"/>
    <w:rsid w:val="00B4231B"/>
    <w:rsid w:val="00B50D08"/>
    <w:rsid w:val="00B52D86"/>
    <w:rsid w:val="00B5415B"/>
    <w:rsid w:val="00B55455"/>
    <w:rsid w:val="00B5646C"/>
    <w:rsid w:val="00B65CB9"/>
    <w:rsid w:val="00B72834"/>
    <w:rsid w:val="00B95C6F"/>
    <w:rsid w:val="00BA233C"/>
    <w:rsid w:val="00BC2818"/>
    <w:rsid w:val="00BD25BB"/>
    <w:rsid w:val="00BD358D"/>
    <w:rsid w:val="00BE729E"/>
    <w:rsid w:val="00BF060D"/>
    <w:rsid w:val="00BF1958"/>
    <w:rsid w:val="00BF3B9A"/>
    <w:rsid w:val="00C049D5"/>
    <w:rsid w:val="00C17ED8"/>
    <w:rsid w:val="00C20122"/>
    <w:rsid w:val="00C22B9A"/>
    <w:rsid w:val="00C2787B"/>
    <w:rsid w:val="00C36375"/>
    <w:rsid w:val="00C627C4"/>
    <w:rsid w:val="00C8306E"/>
    <w:rsid w:val="00C9301B"/>
    <w:rsid w:val="00C93F8D"/>
    <w:rsid w:val="00C95E52"/>
    <w:rsid w:val="00C97F46"/>
    <w:rsid w:val="00CA1B4C"/>
    <w:rsid w:val="00CC1326"/>
    <w:rsid w:val="00CC5D06"/>
    <w:rsid w:val="00CD0C9B"/>
    <w:rsid w:val="00CD48E5"/>
    <w:rsid w:val="00CD4B29"/>
    <w:rsid w:val="00CD75D2"/>
    <w:rsid w:val="00CF545A"/>
    <w:rsid w:val="00D01B2D"/>
    <w:rsid w:val="00D03788"/>
    <w:rsid w:val="00D073EF"/>
    <w:rsid w:val="00D27175"/>
    <w:rsid w:val="00D31876"/>
    <w:rsid w:val="00D436D7"/>
    <w:rsid w:val="00D52D85"/>
    <w:rsid w:val="00D82920"/>
    <w:rsid w:val="00D93E1C"/>
    <w:rsid w:val="00DB5E59"/>
    <w:rsid w:val="00DB5EC4"/>
    <w:rsid w:val="00DC7CB8"/>
    <w:rsid w:val="00DF7261"/>
    <w:rsid w:val="00E40905"/>
    <w:rsid w:val="00E44FF9"/>
    <w:rsid w:val="00E62E91"/>
    <w:rsid w:val="00E76700"/>
    <w:rsid w:val="00E8199B"/>
    <w:rsid w:val="00E92B5F"/>
    <w:rsid w:val="00E935A6"/>
    <w:rsid w:val="00EA040B"/>
    <w:rsid w:val="00EA1F83"/>
    <w:rsid w:val="00EA7F5D"/>
    <w:rsid w:val="00EB23CE"/>
    <w:rsid w:val="00EB3424"/>
    <w:rsid w:val="00EB57B0"/>
    <w:rsid w:val="00EB7873"/>
    <w:rsid w:val="00EB7B6E"/>
    <w:rsid w:val="00EC436A"/>
    <w:rsid w:val="00ED790B"/>
    <w:rsid w:val="00EF40E9"/>
    <w:rsid w:val="00F0753E"/>
    <w:rsid w:val="00F10E22"/>
    <w:rsid w:val="00F158FD"/>
    <w:rsid w:val="00F31818"/>
    <w:rsid w:val="00F34552"/>
    <w:rsid w:val="00F55F68"/>
    <w:rsid w:val="00F56362"/>
    <w:rsid w:val="00F56F49"/>
    <w:rsid w:val="00F67747"/>
    <w:rsid w:val="00F67DB6"/>
    <w:rsid w:val="00F7091E"/>
    <w:rsid w:val="00F73341"/>
    <w:rsid w:val="00F76052"/>
    <w:rsid w:val="00F765CD"/>
    <w:rsid w:val="00F76B03"/>
    <w:rsid w:val="00F84D04"/>
    <w:rsid w:val="00FA2C41"/>
    <w:rsid w:val="00FF0AFB"/>
    <w:rsid w:val="00FF385C"/>
    <w:rsid w:val="00FF6726"/>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Char"/>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7">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8">
    <w:name w:val="Table Grid"/>
    <w:basedOn w:val="a2"/>
    <w:qFormat/>
    <w:rsid w:val="001C7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1C7D8A"/>
    <w:rPr>
      <w:b/>
    </w:rPr>
  </w:style>
  <w:style w:type="character" w:styleId="aa">
    <w:name w:val="Hyperlink"/>
    <w:uiPriority w:val="99"/>
    <w:qFormat/>
    <w:rsid w:val="001C7D8A"/>
    <w:rPr>
      <w:rFonts w:ascii="微软雅黑" w:eastAsia="微软雅黑" w:hAnsi="微软雅黑" w:cs="微软雅黑" w:hint="eastAsia"/>
      <w:color w:val="02396F"/>
      <w:u w:val="single"/>
    </w:rPr>
  </w:style>
  <w:style w:type="character" w:styleId="ab">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c">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d">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e">
    <w:name w:val="List Paragraph"/>
    <w:basedOn w:val="a"/>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sz w:val="28"/>
      <w:szCs w:val="28"/>
      <w:u w:val="single"/>
    </w:rPr>
  </w:style>
  <w:style w:type="character" w:customStyle="1" w:styleId="Char">
    <w:name w:val="页眉 Char"/>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0">
    <w:name w:val="Normal (Web)"/>
    <w:basedOn w:val="a"/>
    <w:qFormat/>
    <w:rsid w:val="00F76B03"/>
    <w:pPr>
      <w:widowControl/>
      <w:spacing w:before="100" w:beforeAutospacing="1" w:after="100" w:afterAutospacing="1"/>
      <w:jc w:val="left"/>
    </w:pPr>
    <w:rPr>
      <w:rFonts w:ascii="宋体" w:hAnsi="宋体"/>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33267;417735360@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41773536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3D4E4-1C3F-4DBB-83FD-E1433D59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1441</Words>
  <Characters>8218</Characters>
  <Application>Microsoft Office Word</Application>
  <DocSecurity>0</DocSecurity>
  <Lines>68</Lines>
  <Paragraphs>19</Paragraphs>
  <ScaleCrop>false</ScaleCrop>
  <Company>Micorosoft</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祝枢童</cp:lastModifiedBy>
  <cp:revision>177</cp:revision>
  <cp:lastPrinted>2023-02-02T06:39:00Z</cp:lastPrinted>
  <dcterms:created xsi:type="dcterms:W3CDTF">2021-06-10T02:47:00Z</dcterms:created>
  <dcterms:modified xsi:type="dcterms:W3CDTF">2023-02-02T08:15:00Z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